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67" w:rsidRDefault="004E0665">
      <w:pPr>
        <w:pStyle w:val="Title"/>
        <w:spacing w:before="400" w:after="120"/>
        <w:rPr>
          <w:rFonts w:ascii="Quicksand" w:eastAsia="Quicksand" w:hAnsi="Quicksand" w:cs="Quicksand"/>
          <w:b/>
          <w:color w:val="5B5BA5"/>
          <w:sz w:val="48"/>
          <w:szCs w:val="48"/>
        </w:rPr>
      </w:pPr>
      <w:bookmarkStart w:id="0" w:name="_8xsl75a1hhfc" w:colFirst="0" w:colLast="0"/>
      <w:bookmarkEnd w:id="0"/>
      <w:r>
        <w:rPr>
          <w:rFonts w:ascii="Quicksand" w:eastAsia="Quicksand" w:hAnsi="Quicksand" w:cs="Quicksand"/>
          <w:b/>
          <w:color w:val="5B5BA5"/>
          <w:sz w:val="48"/>
          <w:szCs w:val="48"/>
        </w:rPr>
        <w:t>Exit ticket: Match the terms with the definitions</w:t>
      </w:r>
    </w:p>
    <w:p w:rsidR="00DD3C67" w:rsidRDefault="004E0665">
      <w:pPr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Name: </w:t>
      </w:r>
    </w:p>
    <w:p w:rsidR="00DD3C67" w:rsidRDefault="004E0665">
      <w:pPr>
        <w:pStyle w:val="Heading3"/>
        <w:rPr>
          <w:rFonts w:ascii="Quicksand" w:eastAsia="Quicksand" w:hAnsi="Quicksand" w:cs="Quicksand"/>
          <w:color w:val="000000"/>
        </w:rPr>
      </w:pPr>
      <w:bookmarkStart w:id="1" w:name="_30j0zll" w:colFirst="0" w:colLast="0"/>
      <w:bookmarkEnd w:id="1"/>
      <w:r>
        <w:rPr>
          <w:rFonts w:ascii="Quicksand" w:eastAsia="Quicksand" w:hAnsi="Quicksand" w:cs="Quicksand"/>
          <w:color w:val="000000"/>
        </w:rPr>
        <w:t>Which of the following terms do the sentences describe?</w:t>
      </w:r>
    </w:p>
    <w:p w:rsidR="00DD3C67" w:rsidRDefault="00DD3C67">
      <w:pPr>
        <w:widowControl w:val="0"/>
        <w:spacing w:line="240" w:lineRule="auto"/>
        <w:rPr>
          <w:rFonts w:ascii="Quicksand" w:eastAsia="Quicksand" w:hAnsi="Quicksand" w:cs="Quicksand"/>
          <w:sz w:val="30"/>
          <w:szCs w:val="30"/>
        </w:rPr>
      </w:pPr>
    </w:p>
    <w:p w:rsidR="00DD3C67" w:rsidRDefault="004E0665">
      <w:pPr>
        <w:widowControl w:val="0"/>
        <w:spacing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sz w:val="30"/>
          <w:szCs w:val="30"/>
        </w:rPr>
        <w:t xml:space="preserve">Citation, Paraphrase, Plagiarism </w:t>
      </w:r>
    </w:p>
    <w:p w:rsidR="00DD3C67" w:rsidRDefault="00DD3C67">
      <w:pPr>
        <w:rPr>
          <w:rFonts w:ascii="Quicksand" w:eastAsia="Quicksand" w:hAnsi="Quicksand" w:cs="Quicksand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D3C67">
        <w:trPr>
          <w:trHeight w:val="4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C67" w:rsidRDefault="004E0665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sz w:val="26"/>
                <w:szCs w:val="26"/>
              </w:rPr>
              <w:t>Q1 - Referencing someone else’s work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C67" w:rsidRDefault="00DD3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DD3C67">
        <w:trPr>
          <w:trHeight w:val="4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C67" w:rsidRDefault="004E0665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sz w:val="26"/>
                <w:szCs w:val="26"/>
              </w:rPr>
              <w:t>Q2 - When you use someone else’s work but change a few words, often with the intention of shortening the original piece of work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C67" w:rsidRDefault="00DD3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DD3C67">
        <w:trPr>
          <w:trHeight w:val="4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C67" w:rsidRDefault="004E0665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sz w:val="26"/>
                <w:szCs w:val="26"/>
              </w:rPr>
              <w:t>Q3 - When you use someone else’s work but try to pass it off as your own original work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C67" w:rsidRDefault="00DD3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</w:tbl>
    <w:p w:rsidR="00DD3C67" w:rsidRDefault="00DD3C67">
      <w:pPr>
        <w:rPr>
          <w:rFonts w:ascii="Quicksand" w:eastAsia="Quicksand" w:hAnsi="Quicksand" w:cs="Quicksand"/>
        </w:rPr>
      </w:pPr>
    </w:p>
    <w:p w:rsidR="00DD3C67" w:rsidRDefault="00DD3C67">
      <w:pPr>
        <w:rPr>
          <w:rFonts w:ascii="Quicksand" w:eastAsia="Quicksand" w:hAnsi="Quicksand" w:cs="Quicksand"/>
          <w:sz w:val="28"/>
          <w:szCs w:val="28"/>
        </w:rPr>
      </w:pPr>
    </w:p>
    <w:p w:rsidR="00DD3C67" w:rsidRDefault="004E0665">
      <w:pPr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Name: </w:t>
      </w:r>
    </w:p>
    <w:p w:rsidR="00DD3C67" w:rsidRDefault="004E0665">
      <w:pPr>
        <w:pStyle w:val="Heading3"/>
        <w:rPr>
          <w:rFonts w:ascii="Quicksand" w:eastAsia="Quicksand" w:hAnsi="Quicksand" w:cs="Quicksand"/>
          <w:color w:val="000000"/>
        </w:rPr>
      </w:pPr>
      <w:bookmarkStart w:id="2" w:name="_5gyo3ml2zft6" w:colFirst="0" w:colLast="0"/>
      <w:bookmarkEnd w:id="2"/>
      <w:r>
        <w:rPr>
          <w:rFonts w:ascii="Quicksand" w:eastAsia="Quicksand" w:hAnsi="Quicksand" w:cs="Quicksand"/>
          <w:color w:val="000000"/>
        </w:rPr>
        <w:t>Which of the following terms do the sentences describe?</w:t>
      </w:r>
    </w:p>
    <w:p w:rsidR="00DD3C67" w:rsidRDefault="00DD3C67">
      <w:pPr>
        <w:widowControl w:val="0"/>
        <w:spacing w:line="240" w:lineRule="auto"/>
        <w:rPr>
          <w:rFonts w:ascii="Quicksand" w:eastAsia="Quicksand" w:hAnsi="Quicksand" w:cs="Quicksand"/>
          <w:sz w:val="30"/>
          <w:szCs w:val="30"/>
        </w:rPr>
      </w:pPr>
    </w:p>
    <w:p w:rsidR="00DD3C67" w:rsidRDefault="004E0665">
      <w:pPr>
        <w:widowControl w:val="0"/>
        <w:spacing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sz w:val="30"/>
          <w:szCs w:val="30"/>
        </w:rPr>
        <w:t xml:space="preserve">Citation, Paraphrase, Plagiarism </w:t>
      </w:r>
    </w:p>
    <w:p w:rsidR="00DD3C67" w:rsidRDefault="00DD3C67">
      <w:pPr>
        <w:rPr>
          <w:rFonts w:ascii="Quicksand" w:eastAsia="Quicksand" w:hAnsi="Quicksand" w:cs="Quicksand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D3C67">
        <w:trPr>
          <w:trHeight w:val="4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C67" w:rsidRDefault="004E0665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sz w:val="26"/>
                <w:szCs w:val="26"/>
              </w:rPr>
              <w:t>Q1 - Referencing someone else’s work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C67" w:rsidRDefault="00DD3C67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DD3C67">
        <w:trPr>
          <w:trHeight w:val="4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C67" w:rsidRDefault="004E0665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sz w:val="26"/>
                <w:szCs w:val="26"/>
              </w:rPr>
              <w:t>Q2 - When you use someone else’s work but change a few words, often with the intention of shortening the original piece of work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C67" w:rsidRDefault="00DD3C67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bookmarkStart w:id="3" w:name="_GoBack"/>
            <w:bookmarkEnd w:id="3"/>
          </w:p>
        </w:tc>
      </w:tr>
      <w:tr w:rsidR="00DD3C67">
        <w:trPr>
          <w:trHeight w:val="4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C67" w:rsidRDefault="004E0665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  <w:sz w:val="26"/>
                <w:szCs w:val="26"/>
              </w:rPr>
              <w:t xml:space="preserve">Q3 - When you use someone else’s work but try to pass it off as your own original </w:t>
            </w:r>
            <w:r>
              <w:rPr>
                <w:rFonts w:ascii="Quicksand" w:eastAsia="Quicksand" w:hAnsi="Quicksand" w:cs="Quicksand"/>
                <w:sz w:val="26"/>
                <w:szCs w:val="26"/>
              </w:rPr>
              <w:lastRenderedPageBreak/>
              <w:t>work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C67" w:rsidRDefault="00DD3C67">
            <w:pPr>
              <w:widowControl w:val="0"/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</w:tbl>
    <w:p w:rsidR="00DD3C67" w:rsidRDefault="00DD3C67">
      <w:pPr>
        <w:rPr>
          <w:rFonts w:ascii="Quicksand" w:eastAsia="Quicksand" w:hAnsi="Quicksand" w:cs="Quicksand"/>
        </w:rPr>
      </w:pPr>
    </w:p>
    <w:p w:rsidR="00DD3C67" w:rsidRDefault="004E0665">
      <w:pPr>
        <w:rPr>
          <w:rFonts w:ascii="Quicksand" w:eastAsia="Quicksand" w:hAnsi="Quicksand" w:cs="Quicksand"/>
          <w:color w:val="666666"/>
          <w:sz w:val="18"/>
          <w:szCs w:val="18"/>
        </w:rPr>
      </w:pPr>
      <w:r>
        <w:rPr>
          <w:rFonts w:ascii="Quicksand" w:eastAsia="Quicksand" w:hAnsi="Quicksand" w:cs="Quicksand"/>
          <w:color w:val="666666"/>
          <w:sz w:val="18"/>
          <w:szCs w:val="18"/>
        </w:rPr>
        <w:t>This resource is available online at</w:t>
      </w:r>
      <w:r>
        <w:rPr>
          <w:rFonts w:ascii="Quicksand" w:eastAsia="Quicksand" w:hAnsi="Quicksand" w:cs="Quicksand"/>
          <w:color w:val="666666"/>
          <w:sz w:val="18"/>
          <w:szCs w:val="18"/>
        </w:rPr>
        <w:t xml:space="preserve"> </w:t>
      </w:r>
      <w:hyperlink r:id="rId6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ncce.io/med1-4-a4-w</w:t>
        </w:r>
      </w:hyperlink>
      <w:r>
        <w:rPr>
          <w:rFonts w:ascii="Quicksand" w:eastAsia="Quicksand" w:hAnsi="Quicksand" w:cs="Quicksand"/>
          <w:color w:val="666666"/>
          <w:sz w:val="18"/>
          <w:szCs w:val="18"/>
        </w:rPr>
        <w:t>. Resources are updated regularly — please check that you are using the latest version.</w:t>
      </w:r>
    </w:p>
    <w:p w:rsidR="00DD3C67" w:rsidRDefault="00DD3C67">
      <w:pPr>
        <w:rPr>
          <w:rFonts w:ascii="Quicksand" w:eastAsia="Quicksand" w:hAnsi="Quicksand" w:cs="Quicksand"/>
          <w:color w:val="666666"/>
          <w:sz w:val="18"/>
          <w:szCs w:val="18"/>
        </w:rPr>
      </w:pPr>
    </w:p>
    <w:p w:rsidR="00DD3C67" w:rsidRDefault="004E0665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color w:val="666666"/>
          <w:sz w:val="18"/>
          <w:szCs w:val="18"/>
        </w:rPr>
        <w:t xml:space="preserve">This resource is licensed under the Open Government Licence, version 3. For more information on this </w:t>
      </w:r>
      <w:r>
        <w:rPr>
          <w:rFonts w:ascii="Quicksand" w:eastAsia="Quicksand" w:hAnsi="Quicksand" w:cs="Quicksand"/>
          <w:color w:val="666666"/>
          <w:sz w:val="18"/>
          <w:szCs w:val="18"/>
        </w:rPr>
        <w:t xml:space="preserve">licence, see </w:t>
      </w:r>
      <w:hyperlink r:id="rId7">
        <w:r>
          <w:rPr>
            <w:rFonts w:ascii="Quicksand" w:eastAsia="Quicksand" w:hAnsi="Quicksand" w:cs="Quicksand"/>
            <w:color w:val="1155CC"/>
            <w:sz w:val="18"/>
            <w:szCs w:val="18"/>
            <w:u w:val="single"/>
          </w:rPr>
          <w:t>ncce.io/ogl</w:t>
        </w:r>
      </w:hyperlink>
      <w:r>
        <w:rPr>
          <w:rFonts w:ascii="Quicksand" w:eastAsia="Quicksand" w:hAnsi="Quicksand" w:cs="Quicksand"/>
          <w:color w:val="666666"/>
          <w:sz w:val="18"/>
          <w:szCs w:val="18"/>
        </w:rPr>
        <w:t>.</w:t>
      </w:r>
    </w:p>
    <w:sectPr w:rsidR="00DD3C67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0665">
      <w:pPr>
        <w:spacing w:line="240" w:lineRule="auto"/>
      </w:pPr>
      <w:r>
        <w:separator/>
      </w:r>
    </w:p>
  </w:endnote>
  <w:endnote w:type="continuationSeparator" w:id="0">
    <w:p w:rsidR="00000000" w:rsidRDefault="004E0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67" w:rsidRDefault="004E0665">
    <w:r>
      <w:rPr>
        <w:rFonts w:ascii="Quicksand" w:eastAsia="Quicksand" w:hAnsi="Quicksand" w:cs="Quicksand"/>
        <w:color w:val="666666"/>
        <w:sz w:val="18"/>
        <w:szCs w:val="18"/>
      </w:rPr>
      <w:t xml:space="preserve">Page </w:t>
    </w:r>
    <w:r>
      <w:rPr>
        <w:rFonts w:ascii="Quicksand" w:eastAsia="Quicksand" w:hAnsi="Quicksand" w:cs="Quicksand"/>
        <w:color w:val="666666"/>
        <w:sz w:val="18"/>
        <w:szCs w:val="18"/>
      </w:rPr>
      <w:fldChar w:fldCharType="begin"/>
    </w:r>
    <w:r>
      <w:rPr>
        <w:rFonts w:ascii="Quicksand" w:eastAsia="Quicksand" w:hAnsi="Quicksand" w:cs="Quicksand"/>
        <w:color w:val="666666"/>
        <w:sz w:val="18"/>
        <w:szCs w:val="18"/>
      </w:rPr>
      <w:instrText>PAGE</w:instrText>
    </w:r>
    <w:r>
      <w:rPr>
        <w:rFonts w:ascii="Quicksand" w:eastAsia="Quicksand" w:hAnsi="Quicksand" w:cs="Quicksand"/>
        <w:color w:val="666666"/>
        <w:sz w:val="18"/>
        <w:szCs w:val="18"/>
      </w:rPr>
      <w:fldChar w:fldCharType="separate"/>
    </w:r>
    <w:r>
      <w:rPr>
        <w:rFonts w:ascii="Quicksand" w:eastAsia="Quicksand" w:hAnsi="Quicksand" w:cs="Quicksand"/>
        <w:noProof/>
        <w:color w:val="666666"/>
        <w:sz w:val="18"/>
        <w:szCs w:val="18"/>
      </w:rPr>
      <w:t>2</w:t>
    </w:r>
    <w:r>
      <w:rPr>
        <w:rFonts w:ascii="Quicksand" w:eastAsia="Quicksand" w:hAnsi="Quicksand" w:cs="Quicksand"/>
        <w:color w:val="666666"/>
        <w:sz w:val="18"/>
        <w:szCs w:val="18"/>
      </w:rPr>
      <w:fldChar w:fldCharType="end"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</w:r>
    <w:r>
      <w:rPr>
        <w:rFonts w:ascii="Quicksand" w:eastAsia="Quicksand" w:hAnsi="Quicksand" w:cs="Quicksand"/>
        <w:color w:val="666666"/>
        <w:sz w:val="18"/>
        <w:szCs w:val="18"/>
      </w:rPr>
      <w:tab/>
      <w:t>Last updated: 15-05-20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0665">
      <w:pPr>
        <w:spacing w:line="240" w:lineRule="auto"/>
      </w:pPr>
      <w:r>
        <w:separator/>
      </w:r>
    </w:p>
  </w:footnote>
  <w:footnote w:type="continuationSeparator" w:id="0">
    <w:p w:rsidR="00000000" w:rsidRDefault="004E06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67" w:rsidRDefault="004E0665">
    <w:pPr>
      <w:ind w:left="-720" w:right="-690"/>
      <w:rPr>
        <w:color w:val="666666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DD3C67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D3C67" w:rsidRDefault="004E0665">
          <w:pPr>
            <w:ind w:right="-234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  <w:r>
            <w:rPr>
              <w:rFonts w:ascii="Quicksand" w:eastAsia="Quicksand" w:hAnsi="Quicksand" w:cs="Quicksand"/>
              <w:color w:val="666666"/>
              <w:sz w:val="18"/>
              <w:szCs w:val="18"/>
            </w:rPr>
            <w:t>Year 7 and 8</w:t>
          </w:r>
          <w:r>
            <w:rPr>
              <w:rFonts w:ascii="Quicksand" w:eastAsia="Quicksand" w:hAnsi="Quicksand" w:cs="Quicksand"/>
              <w:color w:val="666666"/>
              <w:sz w:val="18"/>
              <w:szCs w:val="18"/>
            </w:rPr>
            <w:t>– Gaining support for a cause</w:t>
          </w:r>
        </w:p>
        <w:p w:rsidR="00DD3C67" w:rsidRDefault="004E0665">
          <w:pPr>
            <w:ind w:left="90" w:right="-234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  <w:r>
            <w:rPr>
              <w:rFonts w:ascii="Quicksand" w:eastAsia="Quicksand" w:hAnsi="Quicksand" w:cs="Quicksand"/>
              <w:color w:val="666666"/>
              <w:sz w:val="18"/>
              <w:szCs w:val="18"/>
            </w:rPr>
            <w:t>Lesson 4 – Research and plan your blog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D3C67" w:rsidRDefault="004E0665">
          <w:pPr>
            <w:widowControl w:val="0"/>
            <w:spacing w:line="240" w:lineRule="auto"/>
            <w:ind w:right="150"/>
            <w:jc w:val="right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  <w:r>
            <w:rPr>
              <w:rFonts w:ascii="Quicksand" w:eastAsia="Quicksand" w:hAnsi="Quicksand" w:cs="Quicksand"/>
              <w:color w:val="666666"/>
              <w:sz w:val="18"/>
              <w:szCs w:val="18"/>
            </w:rPr>
            <w:t>Learner activity sheet</w:t>
          </w:r>
        </w:p>
        <w:p w:rsidR="00DD3C67" w:rsidRDefault="00DD3C67">
          <w:pPr>
            <w:widowControl w:val="0"/>
            <w:spacing w:line="240" w:lineRule="auto"/>
            <w:ind w:right="150"/>
            <w:jc w:val="right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</w:p>
        <w:p w:rsidR="00DD3C67" w:rsidRDefault="004E0665">
          <w:pPr>
            <w:widowControl w:val="0"/>
            <w:spacing w:line="240" w:lineRule="auto"/>
            <w:ind w:right="150"/>
            <w:jc w:val="right"/>
            <w:rPr>
              <w:rFonts w:ascii="Quicksand" w:eastAsia="Quicksand" w:hAnsi="Quicksand" w:cs="Quicksand"/>
              <w:color w:val="666666"/>
              <w:sz w:val="18"/>
              <w:szCs w:val="18"/>
            </w:rPr>
          </w:pPr>
          <w:hyperlink r:id="rId2">
            <w:r>
              <w:rPr>
                <w:rFonts w:ascii="Quicksand" w:eastAsia="Quicksand" w:hAnsi="Quicksand" w:cs="Quicksand"/>
                <w:color w:val="1155CC"/>
                <w:sz w:val="18"/>
                <w:szCs w:val="18"/>
                <w:u w:val="single"/>
              </w:rPr>
              <w:t>Save a copy</w:t>
            </w:r>
          </w:hyperlink>
        </w:p>
      </w:tc>
    </w:tr>
  </w:tbl>
  <w:p w:rsidR="00DD3C67" w:rsidRDefault="00DD3C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67"/>
    <w:rsid w:val="004E0665"/>
    <w:rsid w:val="00D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65D5"/>
  <w15:docId w15:val="{CC0C5D47-BDF4-4742-BCB0-F0A8A576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6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65"/>
  </w:style>
  <w:style w:type="paragraph" w:styleId="Footer">
    <w:name w:val="footer"/>
    <w:basedOn w:val="Normal"/>
    <w:link w:val="FooterChar"/>
    <w:uiPriority w:val="99"/>
    <w:unhideWhenUsed/>
    <w:rsid w:val="004E06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cce.io/og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ce.io/med1-4-a4-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document/d/1JIx7IMURbSudMQYPkxCX5JyiZFTBQ3XBTKZK0hMLKHU/cop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4A0B2D0C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Horizons Specialist Academy Trust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Gregary Simpson</dc:creator>
  <cp:lastModifiedBy>Gregary Simpson</cp:lastModifiedBy>
  <cp:revision>2</cp:revision>
  <dcterms:created xsi:type="dcterms:W3CDTF">2020-05-12T09:09:00Z</dcterms:created>
  <dcterms:modified xsi:type="dcterms:W3CDTF">2020-05-12T09:09:00Z</dcterms:modified>
</cp:coreProperties>
</file>