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55929" w14:textId="77777777" w:rsidR="00675EC4" w:rsidRPr="005E53E2" w:rsidRDefault="0079721E" w:rsidP="00F02990">
      <w:pPr>
        <w:jc w:val="both"/>
        <w:rPr>
          <w:rFonts w:cs="Arial"/>
          <w:b/>
          <w:sz w:val="22"/>
          <w:szCs w:val="22"/>
          <w:u w:val="none"/>
        </w:rPr>
      </w:pPr>
      <w:bookmarkStart w:id="0" w:name="_GoBack"/>
      <w:bookmarkEnd w:id="0"/>
      <w:r w:rsidRPr="005C5C34">
        <w:rPr>
          <w:b/>
          <w:noProof/>
          <w:szCs w:val="24"/>
          <w:u w:val="non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-482600</wp:posOffset>
            </wp:positionV>
            <wp:extent cx="2100580" cy="1198566"/>
            <wp:effectExtent l="0" t="0" r="0" b="1905"/>
            <wp:wrapNone/>
            <wp:docPr id="2" name="Picture 2" descr="Horizons-Logo-D4-low-res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s-Logo-D4-low-res-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19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4A7D">
        <w:rPr>
          <w:rFonts w:cs="Arial"/>
          <w:b/>
          <w:szCs w:val="24"/>
          <w:u w:val="none"/>
        </w:rPr>
        <w:t xml:space="preserve">                                               </w:t>
      </w:r>
    </w:p>
    <w:p w14:paraId="4A8A4473" w14:textId="77777777" w:rsidR="00675EC4" w:rsidRPr="001D2DFF" w:rsidRDefault="00625954">
      <w:pPr>
        <w:rPr>
          <w:rFonts w:cs="Arial"/>
          <w:b/>
          <w:szCs w:val="22"/>
          <w:u w:val="none"/>
        </w:rPr>
      </w:pPr>
      <w:r w:rsidRPr="001D2DFF">
        <w:rPr>
          <w:rFonts w:cs="Arial"/>
          <w:b/>
          <w:szCs w:val="22"/>
          <w:u w:val="none"/>
        </w:rPr>
        <w:t>GAP ANALYSIS ACTION OVERVIEW STATEMENT</w:t>
      </w:r>
    </w:p>
    <w:p w14:paraId="3570BF5A" w14:textId="77777777" w:rsidR="00527D54" w:rsidRPr="001D2DFF" w:rsidRDefault="00527D54">
      <w:pPr>
        <w:rPr>
          <w:rFonts w:cs="Arial"/>
          <w:b/>
          <w:szCs w:val="22"/>
          <w:u w:val="none"/>
        </w:rPr>
      </w:pPr>
      <w:r w:rsidRPr="001D2DFF">
        <w:rPr>
          <w:rFonts w:cs="Arial"/>
          <w:b/>
          <w:szCs w:val="22"/>
          <w:u w:val="none"/>
        </w:rPr>
        <w:t>20</w:t>
      </w:r>
      <w:r w:rsidR="009F7948" w:rsidRPr="001D2DFF">
        <w:rPr>
          <w:rFonts w:cs="Arial"/>
          <w:b/>
          <w:szCs w:val="22"/>
          <w:u w:val="none"/>
        </w:rPr>
        <w:t>20</w:t>
      </w:r>
      <w:r w:rsidRPr="001D2DFF">
        <w:rPr>
          <w:rFonts w:cs="Arial"/>
          <w:b/>
          <w:szCs w:val="22"/>
          <w:u w:val="none"/>
        </w:rPr>
        <w:t>/202</w:t>
      </w:r>
      <w:r w:rsidR="009F7948" w:rsidRPr="001D2DFF">
        <w:rPr>
          <w:rFonts w:cs="Arial"/>
          <w:b/>
          <w:szCs w:val="22"/>
          <w:u w:val="none"/>
        </w:rPr>
        <w:t>1</w:t>
      </w:r>
    </w:p>
    <w:p w14:paraId="4169B5CA" w14:textId="77777777" w:rsidR="00B66A58" w:rsidRDefault="00B66A58">
      <w:pPr>
        <w:rPr>
          <w:rFonts w:cs="Arial"/>
          <w:b/>
          <w:sz w:val="22"/>
          <w:szCs w:val="22"/>
          <w:u w:val="none"/>
        </w:rPr>
      </w:pPr>
    </w:p>
    <w:p w14:paraId="0F6FD4E9" w14:textId="77777777" w:rsidR="00625954" w:rsidRPr="00F02990" w:rsidRDefault="00625954">
      <w:pPr>
        <w:rPr>
          <w:rFonts w:cs="Arial"/>
          <w:b/>
          <w:sz w:val="22"/>
          <w:szCs w:val="22"/>
          <w:u w:val="none"/>
        </w:rPr>
      </w:pPr>
    </w:p>
    <w:p w14:paraId="5047AFE8" w14:textId="77777777" w:rsidR="00B66A58" w:rsidRDefault="00286470">
      <w:pPr>
        <w:rPr>
          <w:rFonts w:cs="Arial"/>
          <w:b/>
          <w:sz w:val="22"/>
          <w:szCs w:val="22"/>
          <w:u w:val="none"/>
        </w:rPr>
      </w:pPr>
      <w:r>
        <w:rPr>
          <w:rFonts w:cs="Arial"/>
          <w:b/>
          <w:sz w:val="22"/>
          <w:szCs w:val="22"/>
          <w:u w:val="none"/>
        </w:rPr>
        <w:t>HOLLIS</w:t>
      </w:r>
      <w:r w:rsidR="009F7948" w:rsidRPr="00F02990">
        <w:rPr>
          <w:rFonts w:cs="Arial"/>
          <w:b/>
          <w:sz w:val="22"/>
          <w:szCs w:val="22"/>
          <w:u w:val="none"/>
        </w:rPr>
        <w:t xml:space="preserve"> </w:t>
      </w:r>
      <w:r w:rsidR="009C3ACD" w:rsidRPr="00F02990">
        <w:rPr>
          <w:rFonts w:cs="Arial"/>
          <w:b/>
          <w:sz w:val="22"/>
          <w:szCs w:val="22"/>
          <w:u w:val="none"/>
        </w:rPr>
        <w:t>ACADEMY</w:t>
      </w:r>
    </w:p>
    <w:p w14:paraId="69343923" w14:textId="77777777" w:rsidR="000B4402" w:rsidRPr="000B4402" w:rsidRDefault="000B4402" w:rsidP="000B4402">
      <w:pPr>
        <w:ind w:left="-360" w:right="-694"/>
        <w:jc w:val="both"/>
        <w:rPr>
          <w:rFonts w:cs="Arial"/>
          <w:b/>
          <w:sz w:val="22"/>
          <w:szCs w:val="22"/>
          <w:u w:val="none"/>
        </w:rPr>
      </w:pPr>
    </w:p>
    <w:p w14:paraId="1380D619" w14:textId="77777777" w:rsidR="000B4402" w:rsidRPr="001E3C04" w:rsidRDefault="000B4402" w:rsidP="000B4402">
      <w:pPr>
        <w:ind w:left="-360" w:right="-694"/>
        <w:jc w:val="both"/>
        <w:rPr>
          <w:rFonts w:cs="Arial"/>
          <w:b/>
          <w:sz w:val="22"/>
          <w:szCs w:val="22"/>
          <w:u w:val="none"/>
        </w:rPr>
      </w:pPr>
      <w:r w:rsidRPr="001E3C04">
        <w:rPr>
          <w:rFonts w:cs="Arial"/>
          <w:color w:val="0B0C0C"/>
          <w:sz w:val="22"/>
          <w:szCs w:val="22"/>
          <w:u w:val="none"/>
          <w:shd w:val="clear" w:color="auto" w:fill="FFFFFF"/>
        </w:rPr>
        <w:t>Children and young people across the country have experienced unprecedented disruption to their education as a result of coronavirus (COVID-19). Those from the most vulnerable and disadvantaged backgrounds will be among those hardest hit. In August 2020, the government announced £1 billion of funding to support children and young people to catch up. This includes a one-off universal £650 million catch-up premium for the 2020 to 2021 academic year to ensure that schools have the support they need to help all pupils make up for lost teaching time</w:t>
      </w:r>
      <w:r w:rsidR="001030BC" w:rsidRPr="001E3C04">
        <w:rPr>
          <w:rFonts w:cs="Arial"/>
          <w:color w:val="0B0C0C"/>
          <w:sz w:val="22"/>
          <w:szCs w:val="22"/>
          <w:u w:val="none"/>
          <w:shd w:val="clear" w:color="auto" w:fill="FFFFFF"/>
        </w:rPr>
        <w:t>.</w:t>
      </w:r>
    </w:p>
    <w:p w14:paraId="50A24384" w14:textId="77777777" w:rsidR="0081727B" w:rsidRPr="001E3C04" w:rsidRDefault="0081727B">
      <w:pPr>
        <w:rPr>
          <w:rFonts w:cs="Arial"/>
          <w:sz w:val="22"/>
          <w:szCs w:val="22"/>
        </w:rPr>
      </w:pPr>
    </w:p>
    <w:tbl>
      <w:tblPr>
        <w:tblStyle w:val="TableGrid"/>
        <w:tblW w:w="13860" w:type="dxa"/>
        <w:tblInd w:w="-365" w:type="dxa"/>
        <w:tblLook w:val="04A0" w:firstRow="1" w:lastRow="0" w:firstColumn="1" w:lastColumn="0" w:noHBand="0" w:noVBand="1"/>
      </w:tblPr>
      <w:tblGrid>
        <w:gridCol w:w="2520"/>
        <w:gridCol w:w="3780"/>
        <w:gridCol w:w="3780"/>
        <w:gridCol w:w="3780"/>
      </w:tblGrid>
      <w:tr w:rsidR="006D78C4" w:rsidRPr="001E3C04" w14:paraId="58FAE080" w14:textId="77777777" w:rsidTr="006D78C4">
        <w:trPr>
          <w:trHeight w:val="381"/>
        </w:trPr>
        <w:tc>
          <w:tcPr>
            <w:tcW w:w="2520" w:type="dxa"/>
            <w:shd w:val="clear" w:color="auto" w:fill="92CDDC" w:themeFill="accent5" w:themeFillTint="99"/>
            <w:vAlign w:val="center"/>
          </w:tcPr>
          <w:p w14:paraId="7C04EEE6" w14:textId="77777777" w:rsidR="006D78C4" w:rsidRPr="001E3C04" w:rsidRDefault="006D78C4" w:rsidP="001030BC">
            <w:pPr>
              <w:rPr>
                <w:rFonts w:cs="Arial"/>
                <w:b/>
                <w:sz w:val="22"/>
                <w:szCs w:val="22"/>
                <w:u w:val="none"/>
              </w:rPr>
            </w:pPr>
            <w:r w:rsidRPr="001E3C04">
              <w:rPr>
                <w:rFonts w:cs="Arial"/>
                <w:b/>
                <w:sz w:val="22"/>
                <w:szCs w:val="22"/>
                <w:u w:val="none"/>
              </w:rPr>
              <w:t>GAPS</w:t>
            </w:r>
          </w:p>
        </w:tc>
        <w:tc>
          <w:tcPr>
            <w:tcW w:w="3780" w:type="dxa"/>
            <w:shd w:val="clear" w:color="auto" w:fill="92CDDC" w:themeFill="accent5" w:themeFillTint="99"/>
            <w:vAlign w:val="center"/>
          </w:tcPr>
          <w:p w14:paraId="644DE67D" w14:textId="77777777" w:rsidR="006D78C4" w:rsidRPr="001E3C04" w:rsidRDefault="006D78C4" w:rsidP="001030BC">
            <w:pPr>
              <w:rPr>
                <w:rFonts w:cs="Arial"/>
                <w:b/>
                <w:sz w:val="22"/>
                <w:szCs w:val="22"/>
                <w:u w:val="none"/>
              </w:rPr>
            </w:pPr>
            <w:r w:rsidRPr="001E3C04">
              <w:rPr>
                <w:rFonts w:cs="Arial"/>
                <w:b/>
                <w:sz w:val="22"/>
                <w:szCs w:val="22"/>
                <w:u w:val="none"/>
              </w:rPr>
              <w:t>PLANNED ACTIONS</w:t>
            </w:r>
          </w:p>
        </w:tc>
        <w:tc>
          <w:tcPr>
            <w:tcW w:w="3780" w:type="dxa"/>
            <w:shd w:val="clear" w:color="auto" w:fill="92CDDC" w:themeFill="accent5" w:themeFillTint="99"/>
            <w:vAlign w:val="center"/>
          </w:tcPr>
          <w:p w14:paraId="1B9029D8" w14:textId="77777777" w:rsidR="006D78C4" w:rsidRPr="001E3C04" w:rsidRDefault="006D78C4" w:rsidP="001030BC">
            <w:pPr>
              <w:rPr>
                <w:rFonts w:cs="Arial"/>
                <w:b/>
                <w:sz w:val="22"/>
                <w:szCs w:val="22"/>
                <w:u w:val="none"/>
              </w:rPr>
            </w:pPr>
            <w:r w:rsidRPr="001E3C04">
              <w:rPr>
                <w:rFonts w:cs="Arial"/>
                <w:b/>
                <w:sz w:val="22"/>
                <w:szCs w:val="22"/>
                <w:u w:val="none"/>
              </w:rPr>
              <w:t>PREDICTED IMPACT / TIMESCALE</w:t>
            </w:r>
          </w:p>
        </w:tc>
        <w:tc>
          <w:tcPr>
            <w:tcW w:w="3780" w:type="dxa"/>
            <w:shd w:val="clear" w:color="auto" w:fill="92CDDC" w:themeFill="accent5" w:themeFillTint="99"/>
          </w:tcPr>
          <w:p w14:paraId="04A2148C" w14:textId="77777777" w:rsidR="006D78C4" w:rsidRPr="001E3C04" w:rsidRDefault="006D78C4" w:rsidP="001030BC">
            <w:pPr>
              <w:rPr>
                <w:rFonts w:cs="Arial"/>
                <w:b/>
                <w:sz w:val="22"/>
                <w:szCs w:val="22"/>
                <w:u w:val="none"/>
              </w:rPr>
            </w:pPr>
            <w:r>
              <w:rPr>
                <w:rFonts w:cs="Arial"/>
                <w:b/>
                <w:sz w:val="22"/>
                <w:szCs w:val="22"/>
                <w:u w:val="none"/>
              </w:rPr>
              <w:t>COSTS</w:t>
            </w:r>
          </w:p>
        </w:tc>
      </w:tr>
      <w:tr w:rsidR="006D78C4" w:rsidRPr="00F02990" w14:paraId="5DD8D544" w14:textId="77777777" w:rsidTr="006D78C4">
        <w:trPr>
          <w:trHeight w:val="504"/>
        </w:trPr>
        <w:tc>
          <w:tcPr>
            <w:tcW w:w="2520" w:type="dxa"/>
          </w:tcPr>
          <w:p w14:paraId="2B837DB2" w14:textId="77777777" w:rsidR="006D78C4" w:rsidRPr="00F02990" w:rsidRDefault="006D78C4" w:rsidP="009F7948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Reading /Spelling intervention</w:t>
            </w:r>
          </w:p>
        </w:tc>
        <w:tc>
          <w:tcPr>
            <w:tcW w:w="3780" w:type="dxa"/>
          </w:tcPr>
          <w:p w14:paraId="6E79DE6B" w14:textId="77777777" w:rsidR="006D78C4" w:rsidRPr="00F02990" w:rsidRDefault="006D78C4" w:rsidP="00CC5804">
            <w:pPr>
              <w:tabs>
                <w:tab w:val="left" w:pos="207"/>
                <w:tab w:val="center" w:pos="1439"/>
              </w:tabs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Student to access Nessie programme (for students working at KS1 levels)</w:t>
            </w:r>
          </w:p>
        </w:tc>
        <w:tc>
          <w:tcPr>
            <w:tcW w:w="3780" w:type="dxa"/>
          </w:tcPr>
          <w:p w14:paraId="54569705" w14:textId="77777777" w:rsidR="006D78C4" w:rsidRDefault="006D78C4" w:rsidP="00CC5804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X2 a week for 6 /12 weeks</w:t>
            </w:r>
          </w:p>
          <w:p w14:paraId="18EC873E" w14:textId="77777777" w:rsidR="002B7379" w:rsidRDefault="002B7379" w:rsidP="00CC5804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</w:p>
          <w:p w14:paraId="450D02A1" w14:textId="77777777" w:rsidR="006D78C4" w:rsidRDefault="006D78C4" w:rsidP="00CC5804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Impact-</w:t>
            </w:r>
          </w:p>
          <w:p w14:paraId="1F2AC1AB" w14:textId="77777777" w:rsidR="006D78C4" w:rsidRDefault="006D78C4" w:rsidP="00CC5804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Significant improvement in phonics / word building / reading</w:t>
            </w:r>
          </w:p>
          <w:p w14:paraId="4654752B" w14:textId="77777777" w:rsidR="006D78C4" w:rsidRDefault="006D78C4" w:rsidP="00CC5804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</w:p>
          <w:p w14:paraId="311FC75E" w14:textId="77777777" w:rsidR="006D78C4" w:rsidRPr="003D03E0" w:rsidRDefault="006D78C4" w:rsidP="00CC5804">
            <w:pPr>
              <w:jc w:val="left"/>
              <w:rPr>
                <w:rFonts w:cs="Arial"/>
                <w:i/>
                <w:sz w:val="21"/>
                <w:szCs w:val="21"/>
                <w:u w:val="none"/>
              </w:rPr>
            </w:pPr>
            <w:r w:rsidRPr="003D03E0">
              <w:rPr>
                <w:rFonts w:cs="Arial"/>
                <w:i/>
                <w:sz w:val="21"/>
                <w:szCs w:val="21"/>
                <w:u w:val="none"/>
              </w:rPr>
              <w:t>Measured by phonics assessment</w:t>
            </w:r>
          </w:p>
          <w:p w14:paraId="2B302556" w14:textId="77777777" w:rsidR="006D78C4" w:rsidRPr="00F02990" w:rsidRDefault="006D78C4" w:rsidP="00CC5804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 w:rsidRPr="003D03E0">
              <w:rPr>
                <w:rFonts w:cs="Arial"/>
                <w:i/>
                <w:sz w:val="21"/>
                <w:szCs w:val="21"/>
                <w:u w:val="none"/>
              </w:rPr>
              <w:t>Measured by RS assessment (end of Spring Term 2021)</w:t>
            </w:r>
          </w:p>
        </w:tc>
        <w:tc>
          <w:tcPr>
            <w:tcW w:w="3780" w:type="dxa"/>
          </w:tcPr>
          <w:p w14:paraId="711512F4" w14:textId="77777777" w:rsidR="006D78C4" w:rsidRDefault="000E11B7" w:rsidP="00CC5804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£10 per year for identified student</w:t>
            </w:r>
          </w:p>
          <w:p w14:paraId="50851C1E" w14:textId="77777777" w:rsidR="000E11B7" w:rsidRDefault="000E11B7" w:rsidP="00CC5804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(approx. x10 – exact numbers will be identified on completion of RS assessments end of November 2020)</w:t>
            </w:r>
          </w:p>
          <w:p w14:paraId="1D947FF2" w14:textId="77777777" w:rsidR="000E11B7" w:rsidRDefault="000E11B7" w:rsidP="00CC5804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</w:p>
          <w:p w14:paraId="64FD209B" w14:textId="77777777" w:rsidR="000E11B7" w:rsidRDefault="000E11B7" w:rsidP="00CC5804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£100 per annum</w:t>
            </w:r>
          </w:p>
        </w:tc>
      </w:tr>
      <w:tr w:rsidR="006D78C4" w:rsidRPr="00F02990" w14:paraId="223FA207" w14:textId="77777777" w:rsidTr="006D78C4">
        <w:trPr>
          <w:trHeight w:val="504"/>
        </w:trPr>
        <w:tc>
          <w:tcPr>
            <w:tcW w:w="2520" w:type="dxa"/>
          </w:tcPr>
          <w:p w14:paraId="627A6E50" w14:textId="77777777" w:rsidR="006D78C4" w:rsidRPr="00F02990" w:rsidRDefault="006D78C4" w:rsidP="009F7948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Reading/ Spelling intervention</w:t>
            </w:r>
          </w:p>
        </w:tc>
        <w:tc>
          <w:tcPr>
            <w:tcW w:w="3780" w:type="dxa"/>
          </w:tcPr>
          <w:p w14:paraId="0DE6E063" w14:textId="77777777" w:rsidR="006D78C4" w:rsidRDefault="006D78C4" w:rsidP="00CC5804">
            <w:pPr>
              <w:tabs>
                <w:tab w:val="left" w:pos="207"/>
                <w:tab w:val="center" w:pos="1439"/>
              </w:tabs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Student to access Lexia programme</w:t>
            </w:r>
          </w:p>
          <w:p w14:paraId="6D3AE9F6" w14:textId="77777777" w:rsidR="006D78C4" w:rsidRPr="00F02990" w:rsidRDefault="006D78C4" w:rsidP="00CC5804">
            <w:pPr>
              <w:tabs>
                <w:tab w:val="left" w:pos="207"/>
                <w:tab w:val="center" w:pos="1439"/>
              </w:tabs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(for students working at KS2+ levels)</w:t>
            </w:r>
          </w:p>
        </w:tc>
        <w:tc>
          <w:tcPr>
            <w:tcW w:w="3780" w:type="dxa"/>
          </w:tcPr>
          <w:p w14:paraId="082E84D2" w14:textId="77777777" w:rsidR="006D78C4" w:rsidRDefault="006D78C4" w:rsidP="000A28DC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X2 a week for 6 /12 weeks</w:t>
            </w:r>
          </w:p>
          <w:p w14:paraId="7BAA28E7" w14:textId="77777777" w:rsidR="002B7379" w:rsidRDefault="002B7379" w:rsidP="000A28DC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</w:p>
          <w:p w14:paraId="49F02419" w14:textId="77777777" w:rsidR="006D78C4" w:rsidRDefault="006D78C4" w:rsidP="000A28DC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Impact-</w:t>
            </w:r>
          </w:p>
          <w:p w14:paraId="1CA5A86E" w14:textId="77777777" w:rsidR="006D78C4" w:rsidRDefault="006D78C4" w:rsidP="000A28DC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Significant improvement in phonics / word building / reading</w:t>
            </w:r>
          </w:p>
          <w:p w14:paraId="1A3B332B" w14:textId="77777777" w:rsidR="006D78C4" w:rsidRDefault="006D78C4" w:rsidP="000A28DC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</w:p>
          <w:p w14:paraId="6C26BCBB" w14:textId="77777777" w:rsidR="006D78C4" w:rsidRPr="003D03E0" w:rsidRDefault="006D78C4" w:rsidP="003D03E0">
            <w:pPr>
              <w:jc w:val="left"/>
              <w:rPr>
                <w:rFonts w:cs="Arial"/>
                <w:i/>
                <w:sz w:val="21"/>
                <w:szCs w:val="21"/>
                <w:u w:val="none"/>
              </w:rPr>
            </w:pPr>
            <w:r w:rsidRPr="003D03E0">
              <w:rPr>
                <w:rFonts w:cs="Arial"/>
                <w:i/>
                <w:sz w:val="21"/>
                <w:szCs w:val="21"/>
                <w:u w:val="none"/>
              </w:rPr>
              <w:t>Measured by phonics assessment</w:t>
            </w:r>
          </w:p>
          <w:p w14:paraId="2523300C" w14:textId="77777777" w:rsidR="006D78C4" w:rsidRPr="00F02990" w:rsidRDefault="006D78C4" w:rsidP="003D03E0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 w:rsidRPr="003D03E0">
              <w:rPr>
                <w:rFonts w:cs="Arial"/>
                <w:i/>
                <w:sz w:val="21"/>
                <w:szCs w:val="21"/>
                <w:u w:val="none"/>
              </w:rPr>
              <w:t>Measured by RS assessment (end of Spring Term 2021)</w:t>
            </w:r>
          </w:p>
        </w:tc>
        <w:tc>
          <w:tcPr>
            <w:tcW w:w="3780" w:type="dxa"/>
          </w:tcPr>
          <w:p w14:paraId="51F6F53B" w14:textId="77777777" w:rsidR="006D78C4" w:rsidRDefault="000E11B7" w:rsidP="000A28DC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Already purchased.</w:t>
            </w:r>
          </w:p>
          <w:p w14:paraId="0A2AAD1B" w14:textId="77777777" w:rsidR="000E11B7" w:rsidRDefault="000E11B7" w:rsidP="000A28DC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To be accessed by iPads.</w:t>
            </w:r>
          </w:p>
        </w:tc>
      </w:tr>
      <w:tr w:rsidR="006D78C4" w:rsidRPr="00F02990" w14:paraId="0C05FA93" w14:textId="77777777" w:rsidTr="006D78C4">
        <w:trPr>
          <w:trHeight w:val="504"/>
        </w:trPr>
        <w:tc>
          <w:tcPr>
            <w:tcW w:w="2520" w:type="dxa"/>
          </w:tcPr>
          <w:p w14:paraId="7E37A960" w14:textId="77777777" w:rsidR="006D78C4" w:rsidRPr="00F02990" w:rsidRDefault="006D78C4" w:rsidP="009F7948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Reading scheme</w:t>
            </w:r>
          </w:p>
        </w:tc>
        <w:tc>
          <w:tcPr>
            <w:tcW w:w="3780" w:type="dxa"/>
          </w:tcPr>
          <w:p w14:paraId="3869C8FA" w14:textId="77777777" w:rsidR="006D78C4" w:rsidRDefault="006D78C4" w:rsidP="00CC5804">
            <w:pPr>
              <w:tabs>
                <w:tab w:val="left" w:pos="207"/>
                <w:tab w:val="center" w:pos="1439"/>
              </w:tabs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Fresh Start is a reading scheme that is a phonics-based range of books aimed at higher interest level but low academic level.</w:t>
            </w:r>
          </w:p>
          <w:p w14:paraId="4D4FF776" w14:textId="77777777" w:rsidR="006D78C4" w:rsidRPr="00F02990" w:rsidRDefault="006D78C4" w:rsidP="00CC5804">
            <w:pPr>
              <w:tabs>
                <w:tab w:val="left" w:pos="207"/>
                <w:tab w:val="center" w:pos="1439"/>
              </w:tabs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lastRenderedPageBreak/>
              <w:t>To be used as a scheme for some groups; PLC and an intervention for other students who require additional reading opportunities.</w:t>
            </w:r>
          </w:p>
        </w:tc>
        <w:tc>
          <w:tcPr>
            <w:tcW w:w="3780" w:type="dxa"/>
          </w:tcPr>
          <w:p w14:paraId="0FD53F24" w14:textId="77777777" w:rsidR="006D78C4" w:rsidRDefault="006D78C4" w:rsidP="00CC5804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lastRenderedPageBreak/>
              <w:t xml:space="preserve">X2 a week for 6 / 12 weeks </w:t>
            </w:r>
          </w:p>
          <w:p w14:paraId="02E3F052" w14:textId="77777777" w:rsidR="002B7379" w:rsidRDefault="002B7379" w:rsidP="00CC5804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</w:p>
          <w:p w14:paraId="7D871BA7" w14:textId="77777777" w:rsidR="006D78C4" w:rsidRDefault="006D78C4" w:rsidP="00CC5804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Impact-</w:t>
            </w:r>
          </w:p>
          <w:p w14:paraId="433CD9C5" w14:textId="77777777" w:rsidR="006D78C4" w:rsidRDefault="006D78C4" w:rsidP="00CC5804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Improved reading ability</w:t>
            </w:r>
          </w:p>
          <w:p w14:paraId="107B2DF7" w14:textId="77777777" w:rsidR="006D78C4" w:rsidRDefault="006D78C4" w:rsidP="00CC5804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lastRenderedPageBreak/>
              <w:t>Improved reading confidence</w:t>
            </w:r>
          </w:p>
          <w:p w14:paraId="609F1693" w14:textId="77777777" w:rsidR="006D78C4" w:rsidRDefault="006D78C4" w:rsidP="00CC5804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Improved access to the curriculum</w:t>
            </w:r>
          </w:p>
          <w:p w14:paraId="5231E7EF" w14:textId="77777777" w:rsidR="006D78C4" w:rsidRPr="003D03E0" w:rsidRDefault="006D78C4" w:rsidP="003D03E0">
            <w:pPr>
              <w:jc w:val="left"/>
              <w:rPr>
                <w:rFonts w:cs="Arial"/>
                <w:i/>
                <w:sz w:val="21"/>
                <w:szCs w:val="21"/>
                <w:u w:val="none"/>
              </w:rPr>
            </w:pPr>
          </w:p>
          <w:p w14:paraId="5F9B9031" w14:textId="77777777" w:rsidR="006D78C4" w:rsidRPr="00F02990" w:rsidRDefault="006D78C4" w:rsidP="003D03E0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 w:rsidRPr="003D03E0">
              <w:rPr>
                <w:rFonts w:cs="Arial"/>
                <w:i/>
                <w:sz w:val="21"/>
                <w:szCs w:val="21"/>
                <w:u w:val="none"/>
              </w:rPr>
              <w:t>Measured by RS assessment (end of Spring Term 2021)</w:t>
            </w:r>
          </w:p>
        </w:tc>
        <w:tc>
          <w:tcPr>
            <w:tcW w:w="3780" w:type="dxa"/>
          </w:tcPr>
          <w:p w14:paraId="6DF795DE" w14:textId="77777777" w:rsidR="006D78C4" w:rsidRDefault="007D20EB" w:rsidP="00CC5804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lastRenderedPageBreak/>
              <w:t xml:space="preserve">Starter pack / </w:t>
            </w:r>
            <w:r w:rsidR="00E031E1">
              <w:rPr>
                <w:rFonts w:cs="Arial"/>
                <w:sz w:val="21"/>
                <w:szCs w:val="21"/>
                <w:u w:val="none"/>
              </w:rPr>
              <w:t>teachers handbook / all cards and posters</w:t>
            </w:r>
          </w:p>
          <w:p w14:paraId="4E3D5F55" w14:textId="77777777" w:rsidR="00E031E1" w:rsidRDefault="00E031E1" w:rsidP="00CC5804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</w:p>
          <w:p w14:paraId="237F191F" w14:textId="77777777" w:rsidR="00E031E1" w:rsidRDefault="00762067" w:rsidP="00CC5804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hyperlink r:id="rId12" w:history="1">
              <w:r w:rsidR="00E031E1" w:rsidRPr="003D4B6E">
                <w:rPr>
                  <w:rStyle w:val="Hyperlink"/>
                  <w:rFonts w:cs="Arial"/>
                  <w:sz w:val="21"/>
                  <w:szCs w:val="21"/>
                </w:rPr>
                <w:t>www.oxfordowl.co.uk</w:t>
              </w:r>
            </w:hyperlink>
          </w:p>
          <w:p w14:paraId="5DF37A8C" w14:textId="77777777" w:rsidR="00E031E1" w:rsidRDefault="00E031E1" w:rsidP="00CC5804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</w:p>
          <w:p w14:paraId="60B14737" w14:textId="77777777" w:rsidR="00E031E1" w:rsidRDefault="00E031E1" w:rsidP="00CC5804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£299</w:t>
            </w:r>
          </w:p>
        </w:tc>
      </w:tr>
      <w:tr w:rsidR="006D78C4" w:rsidRPr="00F02990" w14:paraId="1903B221" w14:textId="77777777" w:rsidTr="006D78C4">
        <w:trPr>
          <w:trHeight w:val="504"/>
        </w:trPr>
        <w:tc>
          <w:tcPr>
            <w:tcW w:w="2520" w:type="dxa"/>
          </w:tcPr>
          <w:p w14:paraId="5C6A9AF7" w14:textId="77777777" w:rsidR="006D78C4" w:rsidRPr="00F02990" w:rsidRDefault="006D78C4" w:rsidP="009F7948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lastRenderedPageBreak/>
              <w:t>Spelling &amp; Handwriting intervention</w:t>
            </w:r>
          </w:p>
        </w:tc>
        <w:tc>
          <w:tcPr>
            <w:tcW w:w="3780" w:type="dxa"/>
          </w:tcPr>
          <w:p w14:paraId="00C7CD1A" w14:textId="77777777" w:rsidR="006D78C4" w:rsidRPr="00F02990" w:rsidRDefault="006D78C4" w:rsidP="00DE3A3E">
            <w:pPr>
              <w:tabs>
                <w:tab w:val="left" w:pos="207"/>
                <w:tab w:val="center" w:pos="1439"/>
              </w:tabs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Spelling Shed is a web based intervention programme that is highly engaging. Aimed at all students working below their chronological age and tracks progress.</w:t>
            </w:r>
          </w:p>
        </w:tc>
        <w:tc>
          <w:tcPr>
            <w:tcW w:w="3780" w:type="dxa"/>
          </w:tcPr>
          <w:p w14:paraId="0C1409FB" w14:textId="77777777" w:rsidR="006D78C4" w:rsidRDefault="006D78C4" w:rsidP="00CC5804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X2 a week for 6 / 12 weeks</w:t>
            </w:r>
          </w:p>
          <w:p w14:paraId="77CFAA1D" w14:textId="77777777" w:rsidR="006D78C4" w:rsidRDefault="006D78C4" w:rsidP="00CC5804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Impact-</w:t>
            </w:r>
          </w:p>
          <w:p w14:paraId="74BE0E42" w14:textId="77777777" w:rsidR="006D78C4" w:rsidRDefault="006D78C4" w:rsidP="00CC5804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Improved spelling</w:t>
            </w:r>
          </w:p>
          <w:p w14:paraId="3A35FBFA" w14:textId="77777777" w:rsidR="006D78C4" w:rsidRDefault="006D78C4" w:rsidP="00CC5804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Improved reading</w:t>
            </w:r>
          </w:p>
          <w:p w14:paraId="4410855B" w14:textId="77777777" w:rsidR="006D78C4" w:rsidRDefault="006D78C4" w:rsidP="00CC5804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Improved writing</w:t>
            </w:r>
          </w:p>
          <w:p w14:paraId="48D8BE3D" w14:textId="77777777" w:rsidR="006D78C4" w:rsidRDefault="006D78C4" w:rsidP="00CC5804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</w:p>
          <w:p w14:paraId="3E06FD42" w14:textId="77777777" w:rsidR="006D78C4" w:rsidRPr="006D78C4" w:rsidRDefault="006D78C4" w:rsidP="00CC5804">
            <w:pPr>
              <w:jc w:val="left"/>
              <w:rPr>
                <w:rFonts w:cs="Arial"/>
                <w:i/>
                <w:sz w:val="21"/>
                <w:szCs w:val="21"/>
                <w:u w:val="none"/>
              </w:rPr>
            </w:pPr>
            <w:r>
              <w:rPr>
                <w:rFonts w:cs="Arial"/>
                <w:i/>
                <w:sz w:val="21"/>
                <w:szCs w:val="21"/>
                <w:u w:val="none"/>
              </w:rPr>
              <w:t>Ongoing measurement through programme use</w:t>
            </w:r>
          </w:p>
        </w:tc>
        <w:tc>
          <w:tcPr>
            <w:tcW w:w="3780" w:type="dxa"/>
          </w:tcPr>
          <w:p w14:paraId="2D2E9150" w14:textId="77777777" w:rsidR="006D78C4" w:rsidRDefault="00762067" w:rsidP="00CC5804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hyperlink r:id="rId13" w:history="1">
              <w:r w:rsidR="00F02F86" w:rsidRPr="003D4B6E">
                <w:rPr>
                  <w:rStyle w:val="Hyperlink"/>
                  <w:rFonts w:cs="Arial"/>
                  <w:sz w:val="21"/>
                  <w:szCs w:val="21"/>
                </w:rPr>
                <w:t>www.spellingshed.com</w:t>
              </w:r>
            </w:hyperlink>
          </w:p>
          <w:p w14:paraId="6E8976B6" w14:textId="77777777" w:rsidR="00F02F86" w:rsidRDefault="00F02F86" w:rsidP="00CC5804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</w:p>
          <w:p w14:paraId="2A9C1D5A" w14:textId="77777777" w:rsidR="00F02F86" w:rsidRDefault="00F02F86" w:rsidP="00CC5804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83p per student per year</w:t>
            </w:r>
          </w:p>
          <w:p w14:paraId="421EDBA3" w14:textId="77777777" w:rsidR="00F02F86" w:rsidRDefault="00F02F86" w:rsidP="00CC5804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</w:p>
          <w:p w14:paraId="34DCE32B" w14:textId="77777777" w:rsidR="00F02F86" w:rsidRDefault="00F02F86" w:rsidP="00CC5804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 xml:space="preserve">83p x 45 students = </w:t>
            </w:r>
            <w:r w:rsidR="0035053E">
              <w:rPr>
                <w:rFonts w:cs="Arial"/>
                <w:sz w:val="21"/>
                <w:szCs w:val="21"/>
                <w:u w:val="none"/>
              </w:rPr>
              <w:t>£38 approx</w:t>
            </w:r>
          </w:p>
        </w:tc>
      </w:tr>
      <w:tr w:rsidR="006D78C4" w:rsidRPr="00F02990" w14:paraId="7EB9F732" w14:textId="77777777" w:rsidTr="006D78C4">
        <w:trPr>
          <w:trHeight w:val="504"/>
        </w:trPr>
        <w:tc>
          <w:tcPr>
            <w:tcW w:w="2520" w:type="dxa"/>
          </w:tcPr>
          <w:p w14:paraId="3DD556BC" w14:textId="77777777" w:rsidR="006D78C4" w:rsidRPr="00F02990" w:rsidRDefault="00E71FD3" w:rsidP="009F7948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Writing intervention</w:t>
            </w:r>
          </w:p>
        </w:tc>
        <w:tc>
          <w:tcPr>
            <w:tcW w:w="3780" w:type="dxa"/>
          </w:tcPr>
          <w:p w14:paraId="3C6D2D5C" w14:textId="77777777" w:rsidR="006D78C4" w:rsidRDefault="00E9327E" w:rsidP="00CC5804">
            <w:pPr>
              <w:tabs>
                <w:tab w:val="left" w:pos="207"/>
                <w:tab w:val="center" w:pos="1439"/>
              </w:tabs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A grammar and punctuation programme that is progressive through the NC primary curriculum.</w:t>
            </w:r>
          </w:p>
          <w:p w14:paraId="4371EBB4" w14:textId="77777777" w:rsidR="00E9327E" w:rsidRPr="00F02990" w:rsidRDefault="00E9327E" w:rsidP="00CC5804">
            <w:pPr>
              <w:tabs>
                <w:tab w:val="left" w:pos="207"/>
                <w:tab w:val="center" w:pos="1439"/>
              </w:tabs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CD’s to put onto the network provide accessibility for all staff.</w:t>
            </w:r>
          </w:p>
        </w:tc>
        <w:tc>
          <w:tcPr>
            <w:tcW w:w="3780" w:type="dxa"/>
          </w:tcPr>
          <w:p w14:paraId="046C2499" w14:textId="77777777" w:rsidR="006D78C4" w:rsidRDefault="00E9327E" w:rsidP="00CC5804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To use as an intervention for identified students x2 a week for 6/12 weeks.</w:t>
            </w:r>
          </w:p>
          <w:p w14:paraId="43C4AAA5" w14:textId="77777777" w:rsidR="00E9327E" w:rsidRDefault="00E9327E" w:rsidP="00CC5804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To be used in class for students in KS3.</w:t>
            </w:r>
          </w:p>
          <w:p w14:paraId="6AD34418" w14:textId="77777777" w:rsidR="00E9327E" w:rsidRDefault="00E9327E" w:rsidP="00CC5804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Impact-</w:t>
            </w:r>
          </w:p>
          <w:p w14:paraId="45E849D9" w14:textId="77777777" w:rsidR="00E9327E" w:rsidRDefault="00E9327E" w:rsidP="00CC5804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Improved grammar and punctuation – improved writing</w:t>
            </w:r>
          </w:p>
          <w:p w14:paraId="7B65F0DB" w14:textId="77777777" w:rsidR="00E9327E" w:rsidRDefault="00E9327E" w:rsidP="00CC5804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Improved confidence in writing</w:t>
            </w:r>
          </w:p>
          <w:p w14:paraId="10D5F866" w14:textId="77777777" w:rsidR="00E9327E" w:rsidRDefault="00E9327E" w:rsidP="00CC5804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</w:p>
          <w:p w14:paraId="7BA717D3" w14:textId="77777777" w:rsidR="00E9327E" w:rsidRPr="00E9327E" w:rsidRDefault="00E9327E" w:rsidP="00CC5804">
            <w:pPr>
              <w:jc w:val="left"/>
              <w:rPr>
                <w:rFonts w:cs="Arial"/>
                <w:i/>
                <w:sz w:val="21"/>
                <w:szCs w:val="21"/>
                <w:u w:val="none"/>
              </w:rPr>
            </w:pPr>
            <w:r w:rsidRPr="00E9327E">
              <w:rPr>
                <w:rFonts w:cs="Arial"/>
                <w:i/>
                <w:sz w:val="21"/>
                <w:szCs w:val="21"/>
                <w:u w:val="none"/>
              </w:rPr>
              <w:t>Measured through half-termly assessed pieces of independent writing.</w:t>
            </w:r>
          </w:p>
          <w:p w14:paraId="5449F163" w14:textId="77777777" w:rsidR="006D78C4" w:rsidRPr="00F02990" w:rsidRDefault="006D78C4" w:rsidP="00CC5804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</w:p>
        </w:tc>
        <w:tc>
          <w:tcPr>
            <w:tcW w:w="3780" w:type="dxa"/>
          </w:tcPr>
          <w:p w14:paraId="33BE46FF" w14:textId="77777777" w:rsidR="006D78C4" w:rsidRDefault="00E9327E" w:rsidP="00CC5804">
            <w:pPr>
              <w:jc w:val="left"/>
              <w:rPr>
                <w:rFonts w:ascii="Helvetica" w:hAnsi="Helvetica"/>
                <w:b/>
                <w:bCs/>
                <w:color w:val="808080"/>
                <w:sz w:val="17"/>
                <w:szCs w:val="17"/>
                <w:shd w:val="clear" w:color="auto" w:fill="F5F5F5"/>
              </w:rPr>
            </w:pPr>
            <w:r>
              <w:rPr>
                <w:rFonts w:ascii="Helvetica" w:hAnsi="Helvetica"/>
                <w:b/>
                <w:bCs/>
                <w:color w:val="808080"/>
                <w:sz w:val="17"/>
                <w:szCs w:val="17"/>
                <w:shd w:val="clear" w:color="auto" w:fill="F5F5F5"/>
              </w:rPr>
              <w:t>email: </w:t>
            </w:r>
            <w:hyperlink r:id="rId14" w:history="1">
              <w:r>
                <w:rPr>
                  <w:rStyle w:val="Hyperlink"/>
                  <w:rFonts w:ascii="Helvetica" w:hAnsi="Helvetica"/>
                  <w:b/>
                  <w:bCs/>
                  <w:color w:val="808080"/>
                  <w:sz w:val="17"/>
                  <w:szCs w:val="17"/>
                  <w:bdr w:val="none" w:sz="0" w:space="0" w:color="auto" w:frame="1"/>
                  <w:shd w:val="clear" w:color="auto" w:fill="F5F5F5"/>
                </w:rPr>
                <w:t>info@headstartprimary.com</w:t>
              </w:r>
            </w:hyperlink>
            <w:r>
              <w:rPr>
                <w:rFonts w:ascii="Helvetica" w:hAnsi="Helvetica"/>
                <w:b/>
                <w:bCs/>
                <w:color w:val="808080"/>
                <w:sz w:val="17"/>
                <w:szCs w:val="17"/>
                <w:shd w:val="clear" w:color="auto" w:fill="F5F5F5"/>
              </w:rPr>
              <w:t> </w:t>
            </w:r>
          </w:p>
          <w:p w14:paraId="25B66AEC" w14:textId="77777777" w:rsidR="00E9327E" w:rsidRDefault="00E9327E" w:rsidP="00CC5804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</w:p>
          <w:p w14:paraId="6230A1BF" w14:textId="77777777" w:rsidR="004B2D62" w:rsidRPr="00F02990" w:rsidRDefault="004B2D62" w:rsidP="00CC5804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£340 for Y1-6</w:t>
            </w:r>
          </w:p>
        </w:tc>
      </w:tr>
      <w:tr w:rsidR="006D78C4" w:rsidRPr="00F02990" w14:paraId="52730239" w14:textId="77777777" w:rsidTr="006D78C4">
        <w:trPr>
          <w:trHeight w:val="504"/>
        </w:trPr>
        <w:tc>
          <w:tcPr>
            <w:tcW w:w="2520" w:type="dxa"/>
          </w:tcPr>
          <w:p w14:paraId="3F4D3F10" w14:textId="77777777" w:rsidR="006D78C4" w:rsidRPr="00F02990" w:rsidRDefault="00E71FD3" w:rsidP="009F7948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Headtstart maths basics</w:t>
            </w:r>
          </w:p>
        </w:tc>
        <w:tc>
          <w:tcPr>
            <w:tcW w:w="3780" w:type="dxa"/>
          </w:tcPr>
          <w:p w14:paraId="11791312" w14:textId="77777777" w:rsidR="006D78C4" w:rsidRDefault="00E71FD3" w:rsidP="00CC5804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A programme of basic maths and times tables teaching and exercises.</w:t>
            </w:r>
          </w:p>
          <w:p w14:paraId="6CDD4D3D" w14:textId="77777777" w:rsidR="00E71FD3" w:rsidRDefault="00E71FD3" w:rsidP="00CC5804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Diagnoses gaps in understanding and provides guidance and practice for both written and mental methods.</w:t>
            </w:r>
          </w:p>
          <w:p w14:paraId="00E903BE" w14:textId="77777777" w:rsidR="00E71FD3" w:rsidRPr="00F02990" w:rsidRDefault="00E71FD3" w:rsidP="00CC5804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It is based in a series of hard copy books that are photocopiable.</w:t>
            </w:r>
          </w:p>
        </w:tc>
        <w:tc>
          <w:tcPr>
            <w:tcW w:w="3780" w:type="dxa"/>
          </w:tcPr>
          <w:p w14:paraId="064136C4" w14:textId="77777777" w:rsidR="00E71FD3" w:rsidRDefault="00E71FD3" w:rsidP="00CC5804">
            <w:pPr>
              <w:pStyle w:val="ListParagraph"/>
              <w:ind w:left="0"/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To be used as an intervention for identified students x a week for 6/12 weeks.</w:t>
            </w:r>
          </w:p>
          <w:p w14:paraId="0EDEAD29" w14:textId="77777777" w:rsidR="00E71FD3" w:rsidRDefault="00E71FD3" w:rsidP="00CC5804">
            <w:pPr>
              <w:pStyle w:val="ListParagraph"/>
              <w:ind w:left="0"/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Impact-</w:t>
            </w:r>
          </w:p>
          <w:p w14:paraId="0FA5C676" w14:textId="77777777" w:rsidR="00E71FD3" w:rsidRDefault="00E71FD3" w:rsidP="00CC5804">
            <w:pPr>
              <w:pStyle w:val="ListParagraph"/>
              <w:ind w:left="0"/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Close gaps in basic maths principles to improve access to the maths GCSE curriculum in KS4.</w:t>
            </w:r>
          </w:p>
          <w:p w14:paraId="65BB58CA" w14:textId="77777777" w:rsidR="000E11B7" w:rsidRDefault="000E11B7" w:rsidP="00CC5804">
            <w:pPr>
              <w:pStyle w:val="ListParagraph"/>
              <w:ind w:left="0"/>
              <w:jc w:val="left"/>
              <w:rPr>
                <w:rFonts w:cs="Arial"/>
                <w:sz w:val="21"/>
                <w:szCs w:val="21"/>
                <w:u w:val="none"/>
              </w:rPr>
            </w:pPr>
          </w:p>
          <w:p w14:paraId="5F4A2B0F" w14:textId="77777777" w:rsidR="000E11B7" w:rsidRPr="000E11B7" w:rsidRDefault="000E11B7" w:rsidP="00CC5804">
            <w:pPr>
              <w:pStyle w:val="ListParagraph"/>
              <w:ind w:left="0"/>
              <w:jc w:val="left"/>
              <w:rPr>
                <w:rFonts w:cs="Arial"/>
                <w:i/>
                <w:sz w:val="21"/>
                <w:szCs w:val="21"/>
                <w:u w:val="none"/>
              </w:rPr>
            </w:pPr>
            <w:r w:rsidRPr="000E11B7">
              <w:rPr>
                <w:rFonts w:cs="Arial"/>
                <w:i/>
                <w:sz w:val="21"/>
                <w:szCs w:val="21"/>
                <w:u w:val="none"/>
              </w:rPr>
              <w:t>Measured by RS assessment at end of Spring Term 2021</w:t>
            </w:r>
          </w:p>
        </w:tc>
        <w:tc>
          <w:tcPr>
            <w:tcW w:w="3780" w:type="dxa"/>
          </w:tcPr>
          <w:p w14:paraId="3B62BD29" w14:textId="77777777" w:rsidR="00E71FD3" w:rsidRDefault="00E71FD3" w:rsidP="00E71FD3">
            <w:pPr>
              <w:jc w:val="left"/>
              <w:rPr>
                <w:rFonts w:ascii="Helvetica" w:hAnsi="Helvetica"/>
                <w:b/>
                <w:bCs/>
                <w:color w:val="808080"/>
                <w:sz w:val="17"/>
                <w:szCs w:val="17"/>
                <w:shd w:val="clear" w:color="auto" w:fill="F5F5F5"/>
              </w:rPr>
            </w:pPr>
            <w:r>
              <w:rPr>
                <w:rFonts w:ascii="Helvetica" w:hAnsi="Helvetica"/>
                <w:b/>
                <w:bCs/>
                <w:color w:val="808080"/>
                <w:sz w:val="17"/>
                <w:szCs w:val="17"/>
                <w:shd w:val="clear" w:color="auto" w:fill="F5F5F5"/>
              </w:rPr>
              <w:t>email: </w:t>
            </w:r>
            <w:hyperlink r:id="rId15" w:history="1">
              <w:r>
                <w:rPr>
                  <w:rStyle w:val="Hyperlink"/>
                  <w:rFonts w:ascii="Helvetica" w:hAnsi="Helvetica"/>
                  <w:b/>
                  <w:bCs/>
                  <w:color w:val="808080"/>
                  <w:sz w:val="17"/>
                  <w:szCs w:val="17"/>
                  <w:bdr w:val="none" w:sz="0" w:space="0" w:color="auto" w:frame="1"/>
                  <w:shd w:val="clear" w:color="auto" w:fill="F5F5F5"/>
                </w:rPr>
                <w:t>info@headstartprimary.com</w:t>
              </w:r>
            </w:hyperlink>
            <w:r>
              <w:rPr>
                <w:rFonts w:ascii="Helvetica" w:hAnsi="Helvetica"/>
                <w:b/>
                <w:bCs/>
                <w:color w:val="808080"/>
                <w:sz w:val="17"/>
                <w:szCs w:val="17"/>
                <w:shd w:val="clear" w:color="auto" w:fill="F5F5F5"/>
              </w:rPr>
              <w:t> </w:t>
            </w:r>
          </w:p>
          <w:p w14:paraId="55FF9826" w14:textId="77777777" w:rsidR="00E71FD3" w:rsidRDefault="00E71FD3" w:rsidP="00CC5804">
            <w:pPr>
              <w:pStyle w:val="ListParagraph"/>
              <w:ind w:left="0"/>
              <w:jc w:val="left"/>
              <w:rPr>
                <w:rFonts w:cs="Arial"/>
                <w:sz w:val="21"/>
                <w:szCs w:val="21"/>
                <w:u w:val="none"/>
              </w:rPr>
            </w:pPr>
          </w:p>
          <w:p w14:paraId="497CC3DE" w14:textId="77777777" w:rsidR="006D78C4" w:rsidRPr="00F02990" w:rsidRDefault="00E71FD3" w:rsidP="00CC5804">
            <w:pPr>
              <w:pStyle w:val="ListParagraph"/>
              <w:ind w:left="0"/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£60</w:t>
            </w:r>
          </w:p>
        </w:tc>
      </w:tr>
      <w:tr w:rsidR="006D78C4" w:rsidRPr="00F02990" w14:paraId="3D2F393E" w14:textId="77777777" w:rsidTr="006D78C4">
        <w:trPr>
          <w:trHeight w:val="504"/>
        </w:trPr>
        <w:tc>
          <w:tcPr>
            <w:tcW w:w="2520" w:type="dxa"/>
          </w:tcPr>
          <w:p w14:paraId="21293819" w14:textId="77777777" w:rsidR="006D78C4" w:rsidRPr="00F02990" w:rsidRDefault="004B2D62" w:rsidP="00286470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lastRenderedPageBreak/>
              <w:t>Times Tables Rock Stars</w:t>
            </w:r>
          </w:p>
        </w:tc>
        <w:tc>
          <w:tcPr>
            <w:tcW w:w="3780" w:type="dxa"/>
          </w:tcPr>
          <w:p w14:paraId="4559E66E" w14:textId="77777777" w:rsidR="006D78C4" w:rsidRDefault="000F757C" w:rsidP="00286470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A carefully structured programme of times tables practice.</w:t>
            </w:r>
          </w:p>
          <w:p w14:paraId="24E9F184" w14:textId="77777777" w:rsidR="000F757C" w:rsidRPr="000F757C" w:rsidRDefault="000F757C" w:rsidP="00286470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 w:rsidRPr="000F757C">
              <w:rPr>
                <w:rFonts w:cs="Arial"/>
                <w:sz w:val="21"/>
                <w:szCs w:val="21"/>
                <w:u w:val="none"/>
                <w:shd w:val="clear" w:color="auto" w:fill="FFFFFF"/>
              </w:rPr>
              <w:t>Each week concentrates on a different times table, with a recommended consolidation week for rehearsing the tables that have recently been practised every third week or so.</w:t>
            </w:r>
          </w:p>
        </w:tc>
        <w:tc>
          <w:tcPr>
            <w:tcW w:w="3780" w:type="dxa"/>
          </w:tcPr>
          <w:p w14:paraId="3DE3097A" w14:textId="77777777" w:rsidR="006D78C4" w:rsidRDefault="000F757C" w:rsidP="00286470">
            <w:pPr>
              <w:spacing w:before="120" w:after="120"/>
              <w:jc w:val="left"/>
              <w:rPr>
                <w:rFonts w:eastAsiaTheme="minorEastAsia" w:cs="Arial"/>
                <w:sz w:val="21"/>
                <w:szCs w:val="21"/>
                <w:u w:val="none"/>
                <w:lang w:val="en-US" w:eastAsia="ja-JP"/>
              </w:rPr>
            </w:pPr>
            <w:r>
              <w:rPr>
                <w:rFonts w:eastAsiaTheme="minorEastAsia" w:cs="Arial"/>
                <w:sz w:val="21"/>
                <w:szCs w:val="21"/>
                <w:u w:val="none"/>
                <w:lang w:val="en-US" w:eastAsia="ja-JP"/>
              </w:rPr>
              <w:t>To be used in at least 3 maths lessons per week (access by iPads)</w:t>
            </w:r>
          </w:p>
          <w:p w14:paraId="49EF73D2" w14:textId="77777777" w:rsidR="000F757C" w:rsidRDefault="000F757C" w:rsidP="003C3E5A">
            <w:pPr>
              <w:jc w:val="left"/>
              <w:rPr>
                <w:rFonts w:eastAsiaTheme="minorEastAsia" w:cs="Arial"/>
                <w:sz w:val="21"/>
                <w:szCs w:val="21"/>
                <w:u w:val="none"/>
                <w:lang w:val="en-US" w:eastAsia="ja-JP"/>
              </w:rPr>
            </w:pPr>
            <w:r>
              <w:rPr>
                <w:rFonts w:eastAsiaTheme="minorEastAsia" w:cs="Arial"/>
                <w:sz w:val="21"/>
                <w:szCs w:val="21"/>
                <w:u w:val="none"/>
                <w:lang w:val="en-US" w:eastAsia="ja-JP"/>
              </w:rPr>
              <w:t>Impact-</w:t>
            </w:r>
          </w:p>
          <w:p w14:paraId="023B2BB7" w14:textId="77777777" w:rsidR="000F757C" w:rsidRDefault="000F757C" w:rsidP="003C3E5A">
            <w:pPr>
              <w:jc w:val="left"/>
              <w:rPr>
                <w:rFonts w:eastAsiaTheme="minorEastAsia" w:cs="Arial"/>
                <w:sz w:val="21"/>
                <w:szCs w:val="21"/>
                <w:u w:val="none"/>
                <w:lang w:val="en-US" w:eastAsia="ja-JP"/>
              </w:rPr>
            </w:pPr>
            <w:r>
              <w:rPr>
                <w:rFonts w:eastAsiaTheme="minorEastAsia" w:cs="Arial"/>
                <w:sz w:val="21"/>
                <w:szCs w:val="21"/>
                <w:u w:val="none"/>
                <w:lang w:val="en-US" w:eastAsia="ja-JP"/>
              </w:rPr>
              <w:t>Boost times tables recall speed</w:t>
            </w:r>
          </w:p>
          <w:p w14:paraId="3308B897" w14:textId="77777777" w:rsidR="000F757C" w:rsidRDefault="000F757C" w:rsidP="003C3E5A">
            <w:pPr>
              <w:jc w:val="left"/>
              <w:rPr>
                <w:rFonts w:eastAsiaTheme="minorEastAsia" w:cs="Arial"/>
                <w:sz w:val="21"/>
                <w:szCs w:val="21"/>
                <w:u w:val="none"/>
                <w:lang w:val="en-US" w:eastAsia="ja-JP"/>
              </w:rPr>
            </w:pPr>
            <w:r>
              <w:rPr>
                <w:rFonts w:eastAsiaTheme="minorEastAsia" w:cs="Arial"/>
                <w:sz w:val="21"/>
                <w:szCs w:val="21"/>
                <w:u w:val="none"/>
                <w:lang w:val="en-US" w:eastAsia="ja-JP"/>
              </w:rPr>
              <w:t>Improved mental maths</w:t>
            </w:r>
          </w:p>
          <w:p w14:paraId="709E39AB" w14:textId="77777777" w:rsidR="000F757C" w:rsidRDefault="000F757C" w:rsidP="003C3E5A">
            <w:pPr>
              <w:jc w:val="left"/>
              <w:rPr>
                <w:rFonts w:eastAsiaTheme="minorEastAsia" w:cs="Arial"/>
                <w:sz w:val="21"/>
                <w:szCs w:val="21"/>
                <w:u w:val="none"/>
                <w:lang w:val="en-US" w:eastAsia="ja-JP"/>
              </w:rPr>
            </w:pPr>
            <w:r>
              <w:rPr>
                <w:rFonts w:eastAsiaTheme="minorEastAsia" w:cs="Arial"/>
                <w:sz w:val="21"/>
                <w:szCs w:val="21"/>
                <w:u w:val="none"/>
                <w:lang w:val="en-US" w:eastAsia="ja-JP"/>
              </w:rPr>
              <w:t>Improved confidence</w:t>
            </w:r>
          </w:p>
          <w:p w14:paraId="01174A8A" w14:textId="77777777" w:rsidR="000E11B7" w:rsidRDefault="000E11B7" w:rsidP="003C3E5A">
            <w:pPr>
              <w:jc w:val="left"/>
              <w:rPr>
                <w:rFonts w:eastAsiaTheme="minorEastAsia" w:cs="Arial"/>
                <w:sz w:val="21"/>
                <w:szCs w:val="21"/>
                <w:u w:val="none"/>
                <w:lang w:val="en-US" w:eastAsia="ja-JP"/>
              </w:rPr>
            </w:pPr>
          </w:p>
          <w:p w14:paraId="75933585" w14:textId="77777777" w:rsidR="000E11B7" w:rsidRPr="00F02990" w:rsidRDefault="000E11B7" w:rsidP="000E11B7">
            <w:pPr>
              <w:jc w:val="left"/>
              <w:rPr>
                <w:rFonts w:eastAsiaTheme="minorEastAsia" w:cs="Arial"/>
                <w:sz w:val="21"/>
                <w:szCs w:val="21"/>
                <w:u w:val="none"/>
                <w:lang w:val="en-US" w:eastAsia="ja-JP"/>
              </w:rPr>
            </w:pPr>
            <w:r w:rsidRPr="000E11B7">
              <w:rPr>
                <w:rFonts w:cs="Arial"/>
                <w:i/>
                <w:sz w:val="21"/>
                <w:szCs w:val="21"/>
                <w:u w:val="none"/>
              </w:rPr>
              <w:t xml:space="preserve">Measured by RS assessment at end of </w:t>
            </w:r>
            <w:r>
              <w:rPr>
                <w:rFonts w:cs="Arial"/>
                <w:i/>
                <w:sz w:val="21"/>
                <w:szCs w:val="21"/>
                <w:u w:val="none"/>
              </w:rPr>
              <w:t>Summer</w:t>
            </w:r>
            <w:r w:rsidRPr="000E11B7">
              <w:rPr>
                <w:rFonts w:cs="Arial"/>
                <w:i/>
                <w:sz w:val="21"/>
                <w:szCs w:val="21"/>
                <w:u w:val="none"/>
              </w:rPr>
              <w:t xml:space="preserve"> Term 2021</w:t>
            </w:r>
          </w:p>
        </w:tc>
        <w:tc>
          <w:tcPr>
            <w:tcW w:w="3780" w:type="dxa"/>
          </w:tcPr>
          <w:p w14:paraId="2B7921A9" w14:textId="77777777" w:rsidR="006D78C4" w:rsidRDefault="000F757C" w:rsidP="00286470">
            <w:pPr>
              <w:spacing w:before="120" w:after="120"/>
              <w:jc w:val="left"/>
              <w:rPr>
                <w:rFonts w:eastAsiaTheme="minorEastAsia" w:cs="Arial"/>
                <w:sz w:val="21"/>
                <w:szCs w:val="21"/>
                <w:u w:val="none"/>
                <w:lang w:val="en-US" w:eastAsia="ja-JP"/>
              </w:rPr>
            </w:pPr>
            <w:r>
              <w:rPr>
                <w:rFonts w:eastAsiaTheme="minorEastAsia" w:cs="Arial"/>
                <w:sz w:val="21"/>
                <w:szCs w:val="21"/>
                <w:u w:val="none"/>
                <w:lang w:val="en-US" w:eastAsia="ja-JP"/>
              </w:rPr>
              <w:t>ttrockstars.com</w:t>
            </w:r>
          </w:p>
          <w:p w14:paraId="610D1673" w14:textId="77777777" w:rsidR="00AD4C9F" w:rsidRDefault="00AD4C9F" w:rsidP="00286470">
            <w:pPr>
              <w:spacing w:before="120" w:after="120"/>
              <w:jc w:val="left"/>
              <w:rPr>
                <w:rFonts w:eastAsiaTheme="minorEastAsia" w:cs="Arial"/>
                <w:sz w:val="21"/>
                <w:szCs w:val="21"/>
                <w:u w:val="none"/>
                <w:lang w:val="en-US" w:eastAsia="ja-JP"/>
              </w:rPr>
            </w:pPr>
            <w:r>
              <w:rPr>
                <w:rFonts w:eastAsiaTheme="minorEastAsia" w:cs="Arial"/>
                <w:sz w:val="21"/>
                <w:szCs w:val="21"/>
                <w:u w:val="none"/>
                <w:lang w:val="en-US" w:eastAsia="ja-JP"/>
              </w:rPr>
              <w:t>£94.90 per year (unlimited access)</w:t>
            </w:r>
          </w:p>
          <w:p w14:paraId="4E23339C" w14:textId="77777777" w:rsidR="000F757C" w:rsidRDefault="000F757C" w:rsidP="00286470">
            <w:pPr>
              <w:spacing w:before="120" w:after="120"/>
              <w:jc w:val="left"/>
              <w:rPr>
                <w:rFonts w:eastAsiaTheme="minorEastAsia" w:cs="Arial"/>
                <w:sz w:val="21"/>
                <w:szCs w:val="21"/>
                <w:u w:val="none"/>
                <w:lang w:val="en-US" w:eastAsia="ja-JP"/>
              </w:rPr>
            </w:pPr>
          </w:p>
          <w:p w14:paraId="377FCED9" w14:textId="77777777" w:rsidR="000F757C" w:rsidRPr="00F02990" w:rsidRDefault="000F757C" w:rsidP="00286470">
            <w:pPr>
              <w:spacing w:before="120" w:after="120"/>
              <w:jc w:val="left"/>
              <w:rPr>
                <w:rFonts w:eastAsiaTheme="minorEastAsia" w:cs="Arial"/>
                <w:sz w:val="21"/>
                <w:szCs w:val="21"/>
                <w:u w:val="none"/>
                <w:lang w:val="en-US" w:eastAsia="ja-JP"/>
              </w:rPr>
            </w:pPr>
          </w:p>
        </w:tc>
      </w:tr>
      <w:tr w:rsidR="006D78C4" w:rsidRPr="00F02990" w14:paraId="2F1AC644" w14:textId="77777777" w:rsidTr="006D78C4">
        <w:trPr>
          <w:trHeight w:val="504"/>
        </w:trPr>
        <w:tc>
          <w:tcPr>
            <w:tcW w:w="2520" w:type="dxa"/>
          </w:tcPr>
          <w:p w14:paraId="57B3D444" w14:textId="77777777" w:rsidR="006D78C4" w:rsidRPr="00F02990" w:rsidRDefault="009F05DF" w:rsidP="00286470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 xml:space="preserve">Tutor to deliver intervention programmes </w:t>
            </w:r>
          </w:p>
        </w:tc>
        <w:tc>
          <w:tcPr>
            <w:tcW w:w="3780" w:type="dxa"/>
          </w:tcPr>
          <w:p w14:paraId="28E31F41" w14:textId="77777777" w:rsidR="006D78C4" w:rsidRDefault="009F05DF" w:rsidP="00286470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Tutor to work deliver intervention programmes to individuals and small groups.</w:t>
            </w:r>
          </w:p>
          <w:p w14:paraId="2C32BF54" w14:textId="77777777" w:rsidR="009F05DF" w:rsidRPr="00F02990" w:rsidRDefault="009F05DF" w:rsidP="00286470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</w:p>
        </w:tc>
        <w:tc>
          <w:tcPr>
            <w:tcW w:w="3780" w:type="dxa"/>
          </w:tcPr>
          <w:p w14:paraId="31E2D4A1" w14:textId="77777777" w:rsidR="006D78C4" w:rsidRDefault="009F05DF" w:rsidP="00286470">
            <w:pPr>
              <w:spacing w:before="120" w:after="120"/>
              <w:jc w:val="left"/>
              <w:rPr>
                <w:rFonts w:eastAsiaTheme="minorEastAsia" w:cs="Arial"/>
                <w:sz w:val="21"/>
                <w:szCs w:val="21"/>
                <w:u w:val="none"/>
                <w:lang w:val="en-US" w:eastAsia="ja-JP"/>
              </w:rPr>
            </w:pPr>
            <w:r>
              <w:rPr>
                <w:rFonts w:eastAsiaTheme="minorEastAsia" w:cs="Arial"/>
                <w:sz w:val="21"/>
                <w:szCs w:val="21"/>
                <w:u w:val="none"/>
                <w:lang w:val="en-US" w:eastAsia="ja-JP"/>
              </w:rPr>
              <w:t>Students identified by baseline information (CAT4 and NGRT) and progress tests in reading and maths.</w:t>
            </w:r>
          </w:p>
          <w:p w14:paraId="6603F988" w14:textId="77777777" w:rsidR="009F05DF" w:rsidRDefault="009F05DF" w:rsidP="00286470">
            <w:pPr>
              <w:spacing w:before="120" w:after="120"/>
              <w:jc w:val="left"/>
              <w:rPr>
                <w:rFonts w:eastAsiaTheme="minorEastAsia" w:cs="Arial"/>
                <w:sz w:val="21"/>
                <w:szCs w:val="21"/>
                <w:u w:val="none"/>
                <w:lang w:val="en-US" w:eastAsia="ja-JP"/>
              </w:rPr>
            </w:pPr>
            <w:r>
              <w:rPr>
                <w:rFonts w:eastAsiaTheme="minorEastAsia" w:cs="Arial"/>
                <w:sz w:val="21"/>
                <w:szCs w:val="21"/>
                <w:u w:val="none"/>
                <w:lang w:val="en-US" w:eastAsia="ja-JP"/>
              </w:rPr>
              <w:t xml:space="preserve">To initially access intervention for either 6 </w:t>
            </w:r>
            <w:r w:rsidR="00E74B3D">
              <w:rPr>
                <w:rFonts w:eastAsiaTheme="minorEastAsia" w:cs="Arial"/>
                <w:sz w:val="21"/>
                <w:szCs w:val="21"/>
                <w:u w:val="none"/>
                <w:lang w:val="en-US" w:eastAsia="ja-JP"/>
              </w:rPr>
              <w:t>via the National Tutoring Programme.</w:t>
            </w:r>
          </w:p>
          <w:p w14:paraId="4188B677" w14:textId="77777777" w:rsidR="009F05DF" w:rsidRPr="00F02990" w:rsidRDefault="009F05DF" w:rsidP="00286470">
            <w:pPr>
              <w:spacing w:before="120" w:after="120"/>
              <w:jc w:val="left"/>
              <w:rPr>
                <w:rFonts w:eastAsiaTheme="minorEastAsia" w:cs="Arial"/>
                <w:sz w:val="21"/>
                <w:szCs w:val="21"/>
                <w:u w:val="none"/>
                <w:lang w:val="en-US" w:eastAsia="ja-JP"/>
              </w:rPr>
            </w:pPr>
            <w:r>
              <w:rPr>
                <w:rFonts w:eastAsiaTheme="minorEastAsia" w:cs="Arial"/>
                <w:sz w:val="21"/>
                <w:szCs w:val="21"/>
                <w:u w:val="none"/>
                <w:lang w:val="en-US" w:eastAsia="ja-JP"/>
              </w:rPr>
              <w:t>Assessments before and after programme to determine impact.</w:t>
            </w:r>
          </w:p>
        </w:tc>
        <w:tc>
          <w:tcPr>
            <w:tcW w:w="3780" w:type="dxa"/>
          </w:tcPr>
          <w:p w14:paraId="34CCC7D3" w14:textId="77777777" w:rsidR="006D78C4" w:rsidRPr="00F02990" w:rsidRDefault="006D78C4" w:rsidP="00286470">
            <w:pPr>
              <w:spacing w:before="120" w:after="120"/>
              <w:jc w:val="left"/>
              <w:rPr>
                <w:rFonts w:eastAsiaTheme="minorEastAsia" w:cs="Arial"/>
                <w:sz w:val="21"/>
                <w:szCs w:val="21"/>
                <w:u w:val="none"/>
                <w:lang w:val="en-US" w:eastAsia="ja-JP"/>
              </w:rPr>
            </w:pPr>
          </w:p>
        </w:tc>
      </w:tr>
      <w:tr w:rsidR="006D78C4" w:rsidRPr="00F02990" w14:paraId="751F2430" w14:textId="77777777" w:rsidTr="006D78C4">
        <w:trPr>
          <w:trHeight w:val="504"/>
        </w:trPr>
        <w:tc>
          <w:tcPr>
            <w:tcW w:w="2520" w:type="dxa"/>
          </w:tcPr>
          <w:p w14:paraId="3134E5A9" w14:textId="77777777" w:rsidR="006D78C4" w:rsidRPr="00F02990" w:rsidRDefault="0035053E" w:rsidP="00286470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Staff laptops</w:t>
            </w:r>
          </w:p>
        </w:tc>
        <w:tc>
          <w:tcPr>
            <w:tcW w:w="3780" w:type="dxa"/>
            <w:shd w:val="clear" w:color="auto" w:fill="auto"/>
          </w:tcPr>
          <w:p w14:paraId="555B5EC2" w14:textId="77777777" w:rsidR="006D78C4" w:rsidRPr="00F02990" w:rsidRDefault="00665BDD" w:rsidP="00286470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Laptops have been received and given out to staff.</w:t>
            </w:r>
          </w:p>
        </w:tc>
        <w:tc>
          <w:tcPr>
            <w:tcW w:w="3780" w:type="dxa"/>
            <w:shd w:val="clear" w:color="auto" w:fill="auto"/>
          </w:tcPr>
          <w:p w14:paraId="2D4F1491" w14:textId="77777777" w:rsidR="006D78C4" w:rsidRPr="00F02990" w:rsidRDefault="00665BDD" w:rsidP="00286470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Staff will regularly be able to upload work on TEAMs. They have created files for each class and are adding work.</w:t>
            </w:r>
          </w:p>
        </w:tc>
        <w:tc>
          <w:tcPr>
            <w:tcW w:w="3780" w:type="dxa"/>
          </w:tcPr>
          <w:p w14:paraId="4DD4BB38" w14:textId="77777777" w:rsidR="006D78C4" w:rsidRPr="00F02990" w:rsidRDefault="0035053E" w:rsidP="00286470">
            <w:pPr>
              <w:jc w:val="left"/>
              <w:rPr>
                <w:rFonts w:cs="Arial"/>
                <w:sz w:val="21"/>
                <w:szCs w:val="21"/>
                <w:u w:val="none"/>
              </w:rPr>
            </w:pPr>
            <w:r>
              <w:rPr>
                <w:rFonts w:cs="Arial"/>
                <w:sz w:val="21"/>
                <w:szCs w:val="21"/>
                <w:u w:val="none"/>
              </w:rPr>
              <w:t>£4000</w:t>
            </w:r>
          </w:p>
        </w:tc>
      </w:tr>
    </w:tbl>
    <w:p w14:paraId="46BC4544" w14:textId="77777777" w:rsidR="0081727B" w:rsidRDefault="0081727B" w:rsidP="00CC5804">
      <w:pPr>
        <w:jc w:val="both"/>
        <w:rPr>
          <w:rFonts w:cs="Arial"/>
          <w:sz w:val="21"/>
          <w:szCs w:val="21"/>
          <w:u w:val="none"/>
        </w:rPr>
      </w:pPr>
    </w:p>
    <w:p w14:paraId="3FBA170C" w14:textId="77777777" w:rsidR="00625954" w:rsidRPr="00F02990" w:rsidRDefault="00625954" w:rsidP="00CC5804">
      <w:pPr>
        <w:jc w:val="both"/>
        <w:rPr>
          <w:rFonts w:cs="Arial"/>
          <w:sz w:val="21"/>
          <w:szCs w:val="21"/>
          <w:u w:val="none"/>
        </w:rPr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4873"/>
        <w:gridCol w:w="5207"/>
      </w:tblGrid>
      <w:tr w:rsidR="005C5C34" w:rsidRPr="00F02990" w14:paraId="6C029126" w14:textId="77777777" w:rsidTr="00625954">
        <w:trPr>
          <w:trHeight w:val="495"/>
        </w:trPr>
        <w:tc>
          <w:tcPr>
            <w:tcW w:w="4873" w:type="dxa"/>
            <w:vAlign w:val="center"/>
          </w:tcPr>
          <w:p w14:paraId="6112FCED" w14:textId="77777777" w:rsidR="005C5C34" w:rsidRPr="00F02990" w:rsidRDefault="005C5C34" w:rsidP="00625954">
            <w:pPr>
              <w:jc w:val="left"/>
              <w:rPr>
                <w:rFonts w:cs="Arial"/>
                <w:b/>
                <w:sz w:val="21"/>
                <w:szCs w:val="21"/>
                <w:u w:val="none"/>
              </w:rPr>
            </w:pPr>
            <w:r w:rsidRPr="00F02990">
              <w:rPr>
                <w:rFonts w:cs="Arial"/>
                <w:b/>
                <w:sz w:val="21"/>
                <w:szCs w:val="21"/>
                <w:u w:val="none"/>
              </w:rPr>
              <w:t xml:space="preserve">Total Budget: </w:t>
            </w:r>
          </w:p>
        </w:tc>
        <w:tc>
          <w:tcPr>
            <w:tcW w:w="5207" w:type="dxa"/>
            <w:vAlign w:val="center"/>
          </w:tcPr>
          <w:p w14:paraId="307DFA92" w14:textId="77777777" w:rsidR="005C5C34" w:rsidRPr="00F02990" w:rsidRDefault="00665BDD" w:rsidP="00CC5804">
            <w:pPr>
              <w:jc w:val="left"/>
              <w:rPr>
                <w:rFonts w:cs="Arial"/>
                <w:b/>
                <w:sz w:val="21"/>
                <w:szCs w:val="21"/>
                <w:u w:val="none"/>
              </w:rPr>
            </w:pPr>
            <w:r>
              <w:rPr>
                <w:rFonts w:cs="Arial"/>
                <w:b/>
                <w:sz w:val="21"/>
                <w:szCs w:val="21"/>
                <w:u w:val="none"/>
              </w:rPr>
              <w:t>£20,400</w:t>
            </w:r>
          </w:p>
        </w:tc>
      </w:tr>
      <w:tr w:rsidR="005C5C34" w:rsidRPr="00F02990" w14:paraId="55BD7F6C" w14:textId="77777777" w:rsidTr="00625954">
        <w:trPr>
          <w:trHeight w:val="495"/>
        </w:trPr>
        <w:tc>
          <w:tcPr>
            <w:tcW w:w="4873" w:type="dxa"/>
            <w:vAlign w:val="center"/>
          </w:tcPr>
          <w:p w14:paraId="39873E0A" w14:textId="77777777" w:rsidR="005C5C34" w:rsidRPr="00F02990" w:rsidRDefault="005C5C34" w:rsidP="00CC5804">
            <w:pPr>
              <w:jc w:val="left"/>
              <w:rPr>
                <w:rFonts w:cs="Arial"/>
                <w:b/>
                <w:sz w:val="21"/>
                <w:szCs w:val="21"/>
                <w:u w:val="none"/>
              </w:rPr>
            </w:pPr>
            <w:r w:rsidRPr="00F02990">
              <w:rPr>
                <w:rFonts w:cs="Arial"/>
                <w:b/>
                <w:sz w:val="21"/>
                <w:szCs w:val="21"/>
                <w:u w:val="none"/>
              </w:rPr>
              <w:t xml:space="preserve">Total Spend to date: </w:t>
            </w:r>
          </w:p>
        </w:tc>
        <w:tc>
          <w:tcPr>
            <w:tcW w:w="5207" w:type="dxa"/>
            <w:vAlign w:val="center"/>
          </w:tcPr>
          <w:p w14:paraId="1463DA61" w14:textId="77777777" w:rsidR="005C5C34" w:rsidRPr="00F02990" w:rsidRDefault="00665BDD" w:rsidP="00CC5804">
            <w:pPr>
              <w:jc w:val="left"/>
              <w:rPr>
                <w:rFonts w:cs="Arial"/>
                <w:b/>
                <w:sz w:val="21"/>
                <w:szCs w:val="21"/>
                <w:u w:val="none"/>
              </w:rPr>
            </w:pPr>
            <w:r>
              <w:rPr>
                <w:rFonts w:cs="Arial"/>
                <w:b/>
                <w:sz w:val="21"/>
                <w:szCs w:val="21"/>
                <w:u w:val="none"/>
              </w:rPr>
              <w:t>£6,81</w:t>
            </w:r>
            <w:r w:rsidR="00A105BE">
              <w:rPr>
                <w:rFonts w:cs="Arial"/>
                <w:b/>
                <w:sz w:val="21"/>
                <w:szCs w:val="21"/>
                <w:u w:val="none"/>
              </w:rPr>
              <w:t>6</w:t>
            </w:r>
          </w:p>
        </w:tc>
      </w:tr>
    </w:tbl>
    <w:p w14:paraId="61CE3750" w14:textId="77777777" w:rsidR="00CF7CCE" w:rsidRPr="00F02990" w:rsidRDefault="00CF7CCE" w:rsidP="00CC5804">
      <w:pPr>
        <w:jc w:val="left"/>
        <w:rPr>
          <w:rFonts w:eastAsia="Times New Roman" w:cs="Arial"/>
          <w:b/>
          <w:sz w:val="21"/>
          <w:szCs w:val="21"/>
          <w:u w:val="none"/>
        </w:rPr>
      </w:pPr>
    </w:p>
    <w:p w14:paraId="3F2CD32D" w14:textId="77777777" w:rsidR="00126DFF" w:rsidRPr="00F02990" w:rsidRDefault="00126DFF" w:rsidP="00CC5804">
      <w:pPr>
        <w:jc w:val="both"/>
        <w:rPr>
          <w:rFonts w:cs="Arial"/>
          <w:b/>
          <w:color w:val="FF0000"/>
          <w:sz w:val="21"/>
          <w:szCs w:val="21"/>
          <w:u w:val="none"/>
        </w:rPr>
      </w:pPr>
    </w:p>
    <w:sectPr w:rsidR="00126DFF" w:rsidRPr="00F02990" w:rsidSect="006D78C4">
      <w:headerReference w:type="default" r:id="rId16"/>
      <w:footerReference w:type="default" r:id="rId17"/>
      <w:pgSz w:w="16838" w:h="11906" w:orient="landscape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0C8C9" w14:textId="77777777" w:rsidR="007D20EB" w:rsidRDefault="007D20EB" w:rsidP="0079721E">
      <w:r>
        <w:separator/>
      </w:r>
    </w:p>
  </w:endnote>
  <w:endnote w:type="continuationSeparator" w:id="0">
    <w:p w14:paraId="2ED39133" w14:textId="77777777" w:rsidR="007D20EB" w:rsidRDefault="007D20EB" w:rsidP="0079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391219"/>
      <w:docPartObj>
        <w:docPartGallery w:val="Page Numbers (Bottom of Page)"/>
        <w:docPartUnique/>
      </w:docPartObj>
    </w:sdtPr>
    <w:sdtEndPr>
      <w:rPr>
        <w:noProof/>
        <w:sz w:val="18"/>
        <w:szCs w:val="18"/>
        <w:u w:val="none"/>
      </w:rPr>
    </w:sdtEndPr>
    <w:sdtContent>
      <w:p w14:paraId="056DEAA4" w14:textId="038E2E15" w:rsidR="007D20EB" w:rsidRPr="00F02990" w:rsidRDefault="007D20EB">
        <w:pPr>
          <w:pStyle w:val="Footer"/>
          <w:rPr>
            <w:sz w:val="18"/>
            <w:szCs w:val="18"/>
            <w:u w:val="none"/>
          </w:rPr>
        </w:pPr>
        <w:r w:rsidRPr="00F02990">
          <w:rPr>
            <w:sz w:val="18"/>
            <w:szCs w:val="18"/>
            <w:u w:val="none"/>
          </w:rPr>
          <w:fldChar w:fldCharType="begin"/>
        </w:r>
        <w:r w:rsidRPr="00F02990">
          <w:rPr>
            <w:sz w:val="18"/>
            <w:szCs w:val="18"/>
            <w:u w:val="none"/>
          </w:rPr>
          <w:instrText xml:space="preserve"> PAGE   \* MERGEFORMAT </w:instrText>
        </w:r>
        <w:r w:rsidRPr="00F02990">
          <w:rPr>
            <w:sz w:val="18"/>
            <w:szCs w:val="18"/>
            <w:u w:val="none"/>
          </w:rPr>
          <w:fldChar w:fldCharType="separate"/>
        </w:r>
        <w:r w:rsidR="00762067">
          <w:rPr>
            <w:noProof/>
            <w:sz w:val="18"/>
            <w:szCs w:val="18"/>
            <w:u w:val="none"/>
          </w:rPr>
          <w:t>1</w:t>
        </w:r>
        <w:r w:rsidRPr="00F02990">
          <w:rPr>
            <w:noProof/>
            <w:sz w:val="18"/>
            <w:szCs w:val="18"/>
            <w:u w:val="none"/>
          </w:rPr>
          <w:fldChar w:fldCharType="end"/>
        </w:r>
      </w:p>
    </w:sdtContent>
  </w:sdt>
  <w:p w14:paraId="64CF3D23" w14:textId="77777777" w:rsidR="007D20EB" w:rsidRDefault="007D2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96451" w14:textId="77777777" w:rsidR="007D20EB" w:rsidRDefault="007D20EB" w:rsidP="0079721E">
      <w:r>
        <w:separator/>
      </w:r>
    </w:p>
  </w:footnote>
  <w:footnote w:type="continuationSeparator" w:id="0">
    <w:p w14:paraId="4F3A7A40" w14:textId="77777777" w:rsidR="007D20EB" w:rsidRDefault="007D20EB" w:rsidP="00797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2EE62" w14:textId="77777777" w:rsidR="007D20EB" w:rsidRDefault="007D20EB">
    <w:pPr>
      <w:pStyle w:val="Header"/>
    </w:pPr>
    <w:r>
      <w:t xml:space="preserve">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27D2"/>
    <w:multiLevelType w:val="hybridMultilevel"/>
    <w:tmpl w:val="AC4AF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614EF"/>
    <w:multiLevelType w:val="hybridMultilevel"/>
    <w:tmpl w:val="99D069C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B5366A"/>
    <w:multiLevelType w:val="hybridMultilevel"/>
    <w:tmpl w:val="937EB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F7833"/>
    <w:multiLevelType w:val="hybridMultilevel"/>
    <w:tmpl w:val="FB84A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266B04"/>
    <w:multiLevelType w:val="hybridMultilevel"/>
    <w:tmpl w:val="F0602A3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D07335"/>
    <w:multiLevelType w:val="hybridMultilevel"/>
    <w:tmpl w:val="18CA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C279D"/>
    <w:multiLevelType w:val="hybridMultilevel"/>
    <w:tmpl w:val="B25AC1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054CCC"/>
    <w:multiLevelType w:val="hybridMultilevel"/>
    <w:tmpl w:val="F8428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25088"/>
    <w:multiLevelType w:val="hybridMultilevel"/>
    <w:tmpl w:val="BB820D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1C3A19"/>
    <w:multiLevelType w:val="hybridMultilevel"/>
    <w:tmpl w:val="1426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0728"/>
    <w:multiLevelType w:val="multilevel"/>
    <w:tmpl w:val="64021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6250994"/>
    <w:multiLevelType w:val="hybridMultilevel"/>
    <w:tmpl w:val="5CFA4C3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6E7A7D"/>
    <w:multiLevelType w:val="hybridMultilevel"/>
    <w:tmpl w:val="C93A6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36423"/>
    <w:multiLevelType w:val="hybridMultilevel"/>
    <w:tmpl w:val="8960A33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C8224A"/>
    <w:multiLevelType w:val="hybridMultilevel"/>
    <w:tmpl w:val="9AAAE6F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84283"/>
    <w:multiLevelType w:val="hybridMultilevel"/>
    <w:tmpl w:val="BF524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D55B6"/>
    <w:multiLevelType w:val="hybridMultilevel"/>
    <w:tmpl w:val="FFBC7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756CC"/>
    <w:multiLevelType w:val="hybridMultilevel"/>
    <w:tmpl w:val="92FC45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5"/>
  </w:num>
  <w:num w:numId="9">
    <w:abstractNumId w:val="12"/>
  </w:num>
  <w:num w:numId="10">
    <w:abstractNumId w:val="13"/>
  </w:num>
  <w:num w:numId="11">
    <w:abstractNumId w:val="1"/>
  </w:num>
  <w:num w:numId="12">
    <w:abstractNumId w:val="0"/>
  </w:num>
  <w:num w:numId="13">
    <w:abstractNumId w:val="2"/>
  </w:num>
  <w:num w:numId="14">
    <w:abstractNumId w:val="7"/>
  </w:num>
  <w:num w:numId="15">
    <w:abstractNumId w:val="11"/>
  </w:num>
  <w:num w:numId="16">
    <w:abstractNumId w:val="14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7B"/>
    <w:rsid w:val="0002045D"/>
    <w:rsid w:val="00030534"/>
    <w:rsid w:val="000678AF"/>
    <w:rsid w:val="000A28DC"/>
    <w:rsid w:val="000B4402"/>
    <w:rsid w:val="000B4AA4"/>
    <w:rsid w:val="000E11B7"/>
    <w:rsid w:val="000F757C"/>
    <w:rsid w:val="001030BC"/>
    <w:rsid w:val="00106E7A"/>
    <w:rsid w:val="00126DFF"/>
    <w:rsid w:val="00145C77"/>
    <w:rsid w:val="001600CE"/>
    <w:rsid w:val="001A373C"/>
    <w:rsid w:val="001A4740"/>
    <w:rsid w:val="001B572B"/>
    <w:rsid w:val="001D2DFF"/>
    <w:rsid w:val="001E3C04"/>
    <w:rsid w:val="001F5F38"/>
    <w:rsid w:val="00286470"/>
    <w:rsid w:val="00297477"/>
    <w:rsid w:val="002A34FF"/>
    <w:rsid w:val="002A5034"/>
    <w:rsid w:val="002B7379"/>
    <w:rsid w:val="002C5671"/>
    <w:rsid w:val="002E053A"/>
    <w:rsid w:val="002E644C"/>
    <w:rsid w:val="002E7315"/>
    <w:rsid w:val="002F2942"/>
    <w:rsid w:val="00311BD0"/>
    <w:rsid w:val="003379C2"/>
    <w:rsid w:val="0035053E"/>
    <w:rsid w:val="00372EC8"/>
    <w:rsid w:val="0039383A"/>
    <w:rsid w:val="003B4B98"/>
    <w:rsid w:val="003C3E5A"/>
    <w:rsid w:val="003D03E0"/>
    <w:rsid w:val="003F2683"/>
    <w:rsid w:val="0040152C"/>
    <w:rsid w:val="0041397E"/>
    <w:rsid w:val="0042263A"/>
    <w:rsid w:val="00443488"/>
    <w:rsid w:val="00446232"/>
    <w:rsid w:val="0047092E"/>
    <w:rsid w:val="004A580F"/>
    <w:rsid w:val="004B1023"/>
    <w:rsid w:val="004B2D62"/>
    <w:rsid w:val="004D553F"/>
    <w:rsid w:val="004E218F"/>
    <w:rsid w:val="004F6865"/>
    <w:rsid w:val="0050114C"/>
    <w:rsid w:val="00502187"/>
    <w:rsid w:val="005030FC"/>
    <w:rsid w:val="00511334"/>
    <w:rsid w:val="00527D54"/>
    <w:rsid w:val="00570E10"/>
    <w:rsid w:val="0058439C"/>
    <w:rsid w:val="005A5EBD"/>
    <w:rsid w:val="005B0DB8"/>
    <w:rsid w:val="005B2FBB"/>
    <w:rsid w:val="005C2F1A"/>
    <w:rsid w:val="005C4EC6"/>
    <w:rsid w:val="005C5C34"/>
    <w:rsid w:val="005E53E2"/>
    <w:rsid w:val="005F4D53"/>
    <w:rsid w:val="00625954"/>
    <w:rsid w:val="00627AA1"/>
    <w:rsid w:val="006648C6"/>
    <w:rsid w:val="00665BDD"/>
    <w:rsid w:val="0067013A"/>
    <w:rsid w:val="00675EC4"/>
    <w:rsid w:val="00684AA7"/>
    <w:rsid w:val="006858E6"/>
    <w:rsid w:val="006B06EB"/>
    <w:rsid w:val="006B1288"/>
    <w:rsid w:val="006B2048"/>
    <w:rsid w:val="006B4708"/>
    <w:rsid w:val="006D37A3"/>
    <w:rsid w:val="006D78C4"/>
    <w:rsid w:val="00700391"/>
    <w:rsid w:val="0071330C"/>
    <w:rsid w:val="0073287A"/>
    <w:rsid w:val="00762067"/>
    <w:rsid w:val="00762DDE"/>
    <w:rsid w:val="00765356"/>
    <w:rsid w:val="007717BE"/>
    <w:rsid w:val="0079721E"/>
    <w:rsid w:val="007B3AA4"/>
    <w:rsid w:val="007D20EB"/>
    <w:rsid w:val="007E3E26"/>
    <w:rsid w:val="007F0757"/>
    <w:rsid w:val="0081727B"/>
    <w:rsid w:val="008324A4"/>
    <w:rsid w:val="008325CD"/>
    <w:rsid w:val="00837BDE"/>
    <w:rsid w:val="008A6EA6"/>
    <w:rsid w:val="008B1FAE"/>
    <w:rsid w:val="008D4A18"/>
    <w:rsid w:val="0090778B"/>
    <w:rsid w:val="009276B9"/>
    <w:rsid w:val="00993794"/>
    <w:rsid w:val="009A4123"/>
    <w:rsid w:val="009C3ACD"/>
    <w:rsid w:val="009D2F2F"/>
    <w:rsid w:val="009D3D55"/>
    <w:rsid w:val="009F05DF"/>
    <w:rsid w:val="009F7948"/>
    <w:rsid w:val="00A105BE"/>
    <w:rsid w:val="00A3715A"/>
    <w:rsid w:val="00A75D93"/>
    <w:rsid w:val="00A76731"/>
    <w:rsid w:val="00A92D46"/>
    <w:rsid w:val="00AC2B36"/>
    <w:rsid w:val="00AC329C"/>
    <w:rsid w:val="00AD4C9F"/>
    <w:rsid w:val="00AF7068"/>
    <w:rsid w:val="00B0344E"/>
    <w:rsid w:val="00B07142"/>
    <w:rsid w:val="00B41044"/>
    <w:rsid w:val="00B4676F"/>
    <w:rsid w:val="00B50888"/>
    <w:rsid w:val="00B60AE3"/>
    <w:rsid w:val="00B66A58"/>
    <w:rsid w:val="00B72578"/>
    <w:rsid w:val="00BE7F54"/>
    <w:rsid w:val="00BF5B2D"/>
    <w:rsid w:val="00C15BEF"/>
    <w:rsid w:val="00C250F1"/>
    <w:rsid w:val="00C462EF"/>
    <w:rsid w:val="00C603F1"/>
    <w:rsid w:val="00C701CC"/>
    <w:rsid w:val="00CA1377"/>
    <w:rsid w:val="00CC559D"/>
    <w:rsid w:val="00CC5804"/>
    <w:rsid w:val="00CD0192"/>
    <w:rsid w:val="00CD0C4B"/>
    <w:rsid w:val="00CD5C4B"/>
    <w:rsid w:val="00CF7CCE"/>
    <w:rsid w:val="00D01407"/>
    <w:rsid w:val="00D328AA"/>
    <w:rsid w:val="00D429DB"/>
    <w:rsid w:val="00D7083B"/>
    <w:rsid w:val="00D71289"/>
    <w:rsid w:val="00D722EB"/>
    <w:rsid w:val="00D84A7D"/>
    <w:rsid w:val="00DA5F05"/>
    <w:rsid w:val="00DD2F95"/>
    <w:rsid w:val="00DE3A3E"/>
    <w:rsid w:val="00DE4A56"/>
    <w:rsid w:val="00DF7C3D"/>
    <w:rsid w:val="00E031E1"/>
    <w:rsid w:val="00E417A0"/>
    <w:rsid w:val="00E474CB"/>
    <w:rsid w:val="00E553A2"/>
    <w:rsid w:val="00E71FD3"/>
    <w:rsid w:val="00E74B3D"/>
    <w:rsid w:val="00E8076A"/>
    <w:rsid w:val="00E86C20"/>
    <w:rsid w:val="00E9327E"/>
    <w:rsid w:val="00EE5881"/>
    <w:rsid w:val="00F02990"/>
    <w:rsid w:val="00F02F86"/>
    <w:rsid w:val="00F060D2"/>
    <w:rsid w:val="00F12B8A"/>
    <w:rsid w:val="00F15292"/>
    <w:rsid w:val="00F3162E"/>
    <w:rsid w:val="00F343C2"/>
    <w:rsid w:val="00F425CC"/>
    <w:rsid w:val="00F94151"/>
    <w:rsid w:val="00FA226F"/>
    <w:rsid w:val="00FA5A66"/>
    <w:rsid w:val="00FD7C84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72D72DD"/>
  <w15:docId w15:val="{1B02C514-7B6A-4BED-A68B-689D3BC2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8"/>
        <w:u w:val="single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17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5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84AA7"/>
    <w:rPr>
      <w:b/>
      <w:bCs/>
      <w:i w:val="0"/>
      <w:iCs w:val="0"/>
    </w:rPr>
  </w:style>
  <w:style w:type="character" w:customStyle="1" w:styleId="st1">
    <w:name w:val="st1"/>
    <w:basedOn w:val="DefaultParagraphFont"/>
    <w:rsid w:val="00684AA7"/>
  </w:style>
  <w:style w:type="paragraph" w:styleId="Header">
    <w:name w:val="header"/>
    <w:basedOn w:val="Normal"/>
    <w:link w:val="HeaderChar"/>
    <w:uiPriority w:val="99"/>
    <w:unhideWhenUsed/>
    <w:rsid w:val="006B06EB"/>
    <w:pPr>
      <w:tabs>
        <w:tab w:val="center" w:pos="4513"/>
        <w:tab w:val="right" w:pos="9026"/>
      </w:tabs>
      <w:jc w:val="left"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6B06EB"/>
    <w:rPr>
      <w:rFonts w:asciiTheme="minorHAnsi" w:hAnsiTheme="minorHAnsi" w:cstheme="minorBidi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unhideWhenUsed/>
    <w:rsid w:val="00797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21E"/>
  </w:style>
  <w:style w:type="character" w:customStyle="1" w:styleId="ListParagraphChar">
    <w:name w:val="List Paragraph Char"/>
    <w:basedOn w:val="DefaultParagraphFont"/>
    <w:link w:val="ListParagraph"/>
    <w:uiPriority w:val="34"/>
    <w:rsid w:val="001A373C"/>
  </w:style>
  <w:style w:type="character" w:styleId="Hyperlink">
    <w:name w:val="Hyperlink"/>
    <w:basedOn w:val="DefaultParagraphFont"/>
    <w:uiPriority w:val="99"/>
    <w:unhideWhenUsed/>
    <w:rsid w:val="00E93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pellingshed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xfordowl.co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info@headstartprimary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headstartprim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6DFEB5029334887BDEDB1F54C3012" ma:contentTypeVersion="8" ma:contentTypeDescription="Create a new document." ma:contentTypeScope="" ma:versionID="569cd96336173e3613cfe121f12fb71c">
  <xsd:schema xmlns:xsd="http://www.w3.org/2001/XMLSchema" xmlns:xs="http://www.w3.org/2001/XMLSchema" xmlns:p="http://schemas.microsoft.com/office/2006/metadata/properties" xmlns:ns3="93a72722-03f4-4a39-849c-0a79285e5c23" xmlns:ns4="6ad41050-4c82-4b19-951b-87c771506e64" targetNamespace="http://schemas.microsoft.com/office/2006/metadata/properties" ma:root="true" ma:fieldsID="09947b447c8365276ea1ee729b941609" ns3:_="" ns4:_="">
    <xsd:import namespace="93a72722-03f4-4a39-849c-0a79285e5c23"/>
    <xsd:import namespace="6ad41050-4c82-4b19-951b-87c771506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2722-03f4-4a39-849c-0a79285e5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41050-4c82-4b19-951b-87c77150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1DA2C-EC71-4366-9E92-6C8D85D6B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2722-03f4-4a39-849c-0a79285e5c23"/>
    <ds:schemaRef ds:uri="6ad41050-4c82-4b19-951b-87c771506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8AA98-B57A-443E-B469-7406E09B2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826D8-4AC9-43D3-A095-225C38F833A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3a72722-03f4-4a39-849c-0a79285e5c23"/>
    <ds:schemaRef ds:uri="6ad41050-4c82-4b19-951b-87c771506e6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4E5F971-CF58-4186-9E7A-B46C7378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Whelan</dc:creator>
  <cp:lastModifiedBy>Karl Fenton</cp:lastModifiedBy>
  <cp:revision>2</cp:revision>
  <cp:lastPrinted>2015-06-16T06:29:00Z</cp:lastPrinted>
  <dcterms:created xsi:type="dcterms:W3CDTF">2021-01-29T11:35:00Z</dcterms:created>
  <dcterms:modified xsi:type="dcterms:W3CDTF">2021-01-29T11:35:00Z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0x0101000FA6DFEB5029334887BDEDB1F54C3012</vt:lpwstr>
  </property>
</Properties>
</file>