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4469D" w:rsidRDefault="00663CD9">
      <w:pPr>
        <w:pStyle w:val="Heading1"/>
      </w:pPr>
      <w:bookmarkStart w:id="0" w:name="_gjdgxs" w:colFirst="0" w:colLast="0"/>
      <w:bookmarkEnd w:id="0"/>
      <w:r>
        <w:t xml:space="preserve">Lesson </w:t>
      </w:r>
      <w:r>
        <w:t>3</w:t>
      </w:r>
      <w:r>
        <w:t>: T</w:t>
      </w:r>
      <w:r>
        <w:t>he credibility of sources</w:t>
      </w:r>
    </w:p>
    <w:p w:rsidR="0084469D" w:rsidRDefault="00663CD9">
      <w:pPr>
        <w:pStyle w:val="Heading2"/>
      </w:pPr>
      <w:bookmarkStart w:id="1" w:name="_30j0zll" w:colFirst="0" w:colLast="0"/>
      <w:bookmarkEnd w:id="1"/>
      <w:r>
        <w:t>Introduction</w:t>
      </w:r>
    </w:p>
    <w:p w:rsidR="0084469D" w:rsidRDefault="00663CD9">
      <w:pPr>
        <w:rPr>
          <w:rFonts w:ascii="Quicksand" w:eastAsia="Quicksand" w:hAnsi="Quicksand" w:cs="Quicksand"/>
        </w:rPr>
      </w:pPr>
      <w:r>
        <w:rPr>
          <w:rFonts w:ascii="Quicksand" w:eastAsia="Quicksand" w:hAnsi="Quicksand" w:cs="Quicksand"/>
        </w:rPr>
        <w:t>This lesson will allow the learners to critically evaluate information online and equip them with techniques to help identify unreliable sources of information. Over the next three lessons, learners will think of a cause that they would like to gain suppor</w:t>
      </w:r>
      <w:r>
        <w:rPr>
          <w:rFonts w:ascii="Quicksand" w:eastAsia="Quicksand" w:hAnsi="Quicksand" w:cs="Quicksand"/>
        </w:rPr>
        <w:t>t for, conduct internet research, and document their findings.</w:t>
      </w:r>
    </w:p>
    <w:p w:rsidR="0084469D" w:rsidRDefault="00663CD9">
      <w:pPr>
        <w:pStyle w:val="Heading2"/>
      </w:pPr>
      <w:bookmarkStart w:id="2" w:name="_ig497zv0vaq9" w:colFirst="0" w:colLast="0"/>
      <w:bookmarkEnd w:id="2"/>
      <w:r>
        <w:t>Learning objectives</w:t>
      </w:r>
    </w:p>
    <w:p w:rsidR="0084469D" w:rsidRDefault="00663CD9">
      <w:pPr>
        <w:numPr>
          <w:ilvl w:val="0"/>
          <w:numId w:val="3"/>
        </w:numPr>
        <w:rPr>
          <w:rFonts w:ascii="Quicksand" w:eastAsia="Quicksand" w:hAnsi="Quicksand" w:cs="Quicksand"/>
        </w:rPr>
      </w:pPr>
      <w:r>
        <w:rPr>
          <w:rFonts w:ascii="Quicksand" w:eastAsia="Quicksand" w:hAnsi="Quicksand" w:cs="Quicksand"/>
        </w:rPr>
        <w:t>Critique digital content for credibility</w:t>
      </w:r>
    </w:p>
    <w:p w:rsidR="0084469D" w:rsidRDefault="00663CD9">
      <w:pPr>
        <w:numPr>
          <w:ilvl w:val="0"/>
          <w:numId w:val="3"/>
        </w:numPr>
        <w:rPr>
          <w:rFonts w:ascii="Quicksand" w:eastAsia="Quicksand" w:hAnsi="Quicksand" w:cs="Quicksand"/>
        </w:rPr>
      </w:pPr>
      <w:r>
        <w:rPr>
          <w:rFonts w:ascii="Quicksand" w:eastAsia="Quicksand" w:hAnsi="Quicksand" w:cs="Quicksand"/>
        </w:rPr>
        <w:t xml:space="preserve">Apply techniques in order to identify whether or not a source is credible </w:t>
      </w:r>
    </w:p>
    <w:p w:rsidR="0084469D" w:rsidRDefault="00663CD9">
      <w:pPr>
        <w:pStyle w:val="Heading2"/>
      </w:pPr>
      <w:bookmarkStart w:id="3" w:name="_dba007rk0n4j" w:colFirst="0" w:colLast="0"/>
      <w:bookmarkEnd w:id="3"/>
      <w:r>
        <w:t>Key vocabulary</w:t>
      </w:r>
    </w:p>
    <w:p w:rsidR="0084469D" w:rsidRDefault="00663CD9">
      <w:pPr>
        <w:rPr>
          <w:rFonts w:ascii="Quicksand" w:eastAsia="Quicksand" w:hAnsi="Quicksand" w:cs="Quicksand"/>
        </w:rPr>
      </w:pPr>
      <w:r>
        <w:rPr>
          <w:rFonts w:ascii="Quicksand" w:eastAsia="Quicksand" w:hAnsi="Quicksand" w:cs="Quicksand"/>
        </w:rPr>
        <w:t>Credibility, source, audience</w:t>
      </w:r>
    </w:p>
    <w:p w:rsidR="0084469D" w:rsidRDefault="00663CD9">
      <w:pPr>
        <w:pStyle w:val="Heading2"/>
      </w:pPr>
      <w:bookmarkStart w:id="4" w:name="_3znysh7" w:colFirst="0" w:colLast="0"/>
      <w:bookmarkEnd w:id="4"/>
      <w:r>
        <w:t>Preparation</w:t>
      </w:r>
    </w:p>
    <w:p w:rsidR="0084469D" w:rsidRDefault="00663CD9">
      <w:pPr>
        <w:rPr>
          <w:rFonts w:ascii="Quicksand" w:eastAsia="Quicksand" w:hAnsi="Quicksand" w:cs="Quicksand"/>
        </w:rPr>
      </w:pPr>
      <w:r>
        <w:rPr>
          <w:rFonts w:ascii="Quicksand" w:eastAsia="Quicksand" w:hAnsi="Quicksand" w:cs="Quicksand"/>
          <w:b/>
        </w:rPr>
        <w:t>Subject knowledge</w:t>
      </w:r>
      <w:r>
        <w:rPr>
          <w:rFonts w:ascii="Quicksand" w:eastAsia="Quicksand" w:hAnsi="Quicksand" w:cs="Quicksand"/>
        </w:rPr>
        <w:t>:</w:t>
      </w:r>
    </w:p>
    <w:p w:rsidR="0084469D" w:rsidRDefault="00663CD9">
      <w:pPr>
        <w:numPr>
          <w:ilvl w:val="0"/>
          <w:numId w:val="4"/>
        </w:numPr>
        <w:rPr>
          <w:rFonts w:ascii="Quicksand" w:eastAsia="Quicksand" w:hAnsi="Quicksand" w:cs="Quicksand"/>
        </w:rPr>
      </w:pPr>
      <w:r>
        <w:rPr>
          <w:rFonts w:ascii="Quicksand" w:eastAsia="Quicksand" w:hAnsi="Quicksand" w:cs="Quicksand"/>
        </w:rPr>
        <w:t xml:space="preserve">When discussing the reliability of Wikipedia, it is helpful to know how Wikipedia works and how it </w:t>
      </w:r>
      <w:proofErr w:type="gramStart"/>
      <w:r>
        <w:rPr>
          <w:rFonts w:ascii="Quicksand" w:eastAsia="Quicksand" w:hAnsi="Quicksand" w:cs="Quicksand"/>
        </w:rPr>
        <w:t>is maintained/edited</w:t>
      </w:r>
      <w:proofErr w:type="gramEnd"/>
      <w:r>
        <w:rPr>
          <w:rFonts w:ascii="Quicksand" w:eastAsia="Quicksand" w:hAnsi="Quicksand" w:cs="Quicksand"/>
        </w:rPr>
        <w:t>. You may find the following websites helpful for this:</w:t>
      </w:r>
    </w:p>
    <w:p w:rsidR="0084469D" w:rsidRDefault="00663CD9">
      <w:pPr>
        <w:numPr>
          <w:ilvl w:val="1"/>
          <w:numId w:val="4"/>
        </w:numPr>
        <w:rPr>
          <w:rFonts w:ascii="Quicksand" w:eastAsia="Quicksand" w:hAnsi="Quicksand" w:cs="Quicksand"/>
        </w:rPr>
      </w:pPr>
      <w:hyperlink r:id="rId7" w:anchor="Strengths,_weaknesses,_and_article_quality_in_Wikipedia">
        <w:r>
          <w:rPr>
            <w:rFonts w:ascii="Quicksand" w:eastAsia="Quicksand" w:hAnsi="Quicksand" w:cs="Quicksand"/>
            <w:color w:val="1155CC"/>
            <w:u w:val="single"/>
          </w:rPr>
          <w:t>'Strengths, weaknesses, and article quality in Wikipedia' —  Wikipedia</w:t>
        </w:r>
      </w:hyperlink>
    </w:p>
    <w:p w:rsidR="0084469D" w:rsidRDefault="00663CD9">
      <w:pPr>
        <w:numPr>
          <w:ilvl w:val="1"/>
          <w:numId w:val="4"/>
        </w:numPr>
        <w:rPr>
          <w:rFonts w:ascii="Quicksand" w:eastAsia="Quicksand" w:hAnsi="Quicksand" w:cs="Quicksand"/>
        </w:rPr>
      </w:pPr>
      <w:hyperlink r:id="rId8">
        <w:r>
          <w:rPr>
            <w:rFonts w:ascii="Quicksand" w:eastAsia="Quicksand" w:hAnsi="Quicksand" w:cs="Quicksand"/>
            <w:color w:val="1155CC"/>
            <w:u w:val="single"/>
          </w:rPr>
          <w:t xml:space="preserve">'How Wikis Work' — </w:t>
        </w:r>
        <w:proofErr w:type="spellStart"/>
        <w:r>
          <w:rPr>
            <w:rFonts w:ascii="Quicksand" w:eastAsia="Quicksand" w:hAnsi="Quicksand" w:cs="Quicksand"/>
            <w:color w:val="1155CC"/>
            <w:u w:val="single"/>
          </w:rPr>
          <w:t>HowStuffWorks</w:t>
        </w:r>
        <w:proofErr w:type="spellEnd"/>
      </w:hyperlink>
    </w:p>
    <w:p w:rsidR="0084469D" w:rsidRDefault="00663CD9">
      <w:pPr>
        <w:numPr>
          <w:ilvl w:val="1"/>
          <w:numId w:val="4"/>
        </w:numPr>
        <w:rPr>
          <w:rFonts w:ascii="Quicksand" w:eastAsia="Quicksand" w:hAnsi="Quicksand" w:cs="Quicksand"/>
        </w:rPr>
      </w:pPr>
      <w:hyperlink r:id="rId9">
        <w:r>
          <w:rPr>
            <w:rFonts w:ascii="Quicksand" w:eastAsia="Quicksand" w:hAnsi="Quicksand" w:cs="Quicksand"/>
            <w:color w:val="1155CC"/>
            <w:u w:val="single"/>
          </w:rPr>
          <w:t>'Wikipedia: How Accurate Is It?' — Live Science</w:t>
        </w:r>
      </w:hyperlink>
    </w:p>
    <w:p w:rsidR="0084469D" w:rsidRDefault="00663CD9">
      <w:pPr>
        <w:numPr>
          <w:ilvl w:val="0"/>
          <w:numId w:val="2"/>
        </w:numPr>
        <w:rPr>
          <w:rFonts w:ascii="Quicksand" w:eastAsia="Quicksand" w:hAnsi="Quicksand" w:cs="Quicksand"/>
        </w:rPr>
      </w:pPr>
      <w:r>
        <w:rPr>
          <w:rFonts w:ascii="Quicksand" w:eastAsia="Quicksand" w:hAnsi="Quicksand" w:cs="Quicksand"/>
        </w:rPr>
        <w:t>You will need to be aware of techniques that can be applied to spot sources of information on the internet that might not be credible, accur</w:t>
      </w:r>
      <w:r>
        <w:rPr>
          <w:rFonts w:ascii="Quicksand" w:eastAsia="Quicksand" w:hAnsi="Quicksand" w:cs="Quicksand"/>
        </w:rPr>
        <w:t>ate, or reliable (techniques are described in the slide deck for this lesson).</w:t>
      </w:r>
    </w:p>
    <w:p w:rsidR="0084469D" w:rsidRDefault="0084469D">
      <w:pPr>
        <w:rPr>
          <w:rFonts w:ascii="Quicksand" w:eastAsia="Quicksand" w:hAnsi="Quicksand" w:cs="Quicksand"/>
        </w:rPr>
      </w:pPr>
    </w:p>
    <w:p w:rsidR="0084469D" w:rsidRDefault="00663CD9">
      <w:pPr>
        <w:rPr>
          <w:rFonts w:ascii="Quicksand" w:eastAsia="Quicksand" w:hAnsi="Quicksand" w:cs="Quicksand"/>
          <w:b/>
        </w:rPr>
      </w:pPr>
      <w:r>
        <w:rPr>
          <w:rFonts w:ascii="Quicksand" w:eastAsia="Quicksand" w:hAnsi="Quicksand" w:cs="Quicksand"/>
          <w:b/>
        </w:rPr>
        <w:t>You will need:</w:t>
      </w:r>
    </w:p>
    <w:p w:rsidR="0084469D" w:rsidRDefault="00663CD9">
      <w:pPr>
        <w:numPr>
          <w:ilvl w:val="0"/>
          <w:numId w:val="1"/>
        </w:numPr>
        <w:rPr>
          <w:rFonts w:ascii="Quicksand" w:eastAsia="Quicksand" w:hAnsi="Quicksand" w:cs="Quicksand"/>
        </w:rPr>
      </w:pPr>
      <w:hyperlink r:id="rId10">
        <w:r>
          <w:rPr>
            <w:rFonts w:ascii="Quicksand" w:eastAsia="Quicksand" w:hAnsi="Quicksand" w:cs="Quicksand"/>
            <w:color w:val="1155CC"/>
            <w:u w:val="single"/>
          </w:rPr>
          <w:t>Slides</w:t>
        </w:r>
      </w:hyperlink>
      <w:r>
        <w:rPr>
          <w:rFonts w:ascii="Quicksand" w:eastAsia="Quicksand" w:hAnsi="Quicksand" w:cs="Quicksand"/>
        </w:rPr>
        <w:t xml:space="preserve"> (ncce.io/med1-3-s)</w:t>
      </w:r>
    </w:p>
    <w:p w:rsidR="0084469D" w:rsidRDefault="00663CD9">
      <w:pPr>
        <w:numPr>
          <w:ilvl w:val="0"/>
          <w:numId w:val="1"/>
        </w:numPr>
        <w:rPr>
          <w:rFonts w:ascii="Quicksand" w:eastAsia="Quicksand" w:hAnsi="Quicksand" w:cs="Quicksand"/>
        </w:rPr>
      </w:pPr>
      <w:hyperlink r:id="rId11">
        <w:r>
          <w:rPr>
            <w:rFonts w:ascii="Quicksand" w:eastAsia="Quicksand" w:hAnsi="Quicksand" w:cs="Quicksand"/>
            <w:color w:val="1155CC"/>
            <w:u w:val="single"/>
          </w:rPr>
          <w:t>Homework activity</w:t>
        </w:r>
      </w:hyperlink>
      <w:r>
        <w:rPr>
          <w:rFonts w:ascii="Quicksand" w:eastAsia="Quicksand" w:hAnsi="Quicksand" w:cs="Quicksand"/>
        </w:rPr>
        <w:t xml:space="preserve"> (ncce.io/med1-3-w)</w:t>
      </w:r>
    </w:p>
    <w:p w:rsidR="0084469D" w:rsidRDefault="00663CD9">
      <w:pPr>
        <w:pStyle w:val="Heading2"/>
      </w:pPr>
      <w:bookmarkStart w:id="5" w:name="_9gl98hpygkse" w:colFirst="0" w:colLast="0"/>
      <w:bookmarkEnd w:id="5"/>
      <w:r>
        <w:t>Assessment</w:t>
      </w:r>
      <w:r>
        <w:t xml:space="preserve"> opportunities</w:t>
      </w:r>
    </w:p>
    <w:p w:rsidR="0084469D" w:rsidRDefault="00663CD9">
      <w:pPr>
        <w:numPr>
          <w:ilvl w:val="0"/>
          <w:numId w:val="1"/>
        </w:numPr>
        <w:rPr>
          <w:rFonts w:ascii="Quicksand" w:eastAsia="Quicksand" w:hAnsi="Quicksand" w:cs="Quicksand"/>
        </w:rPr>
      </w:pPr>
      <w:r>
        <w:rPr>
          <w:rFonts w:ascii="Quicksand" w:eastAsia="Quicksand" w:hAnsi="Quicksand" w:cs="Quicksand"/>
          <w:b/>
        </w:rPr>
        <w:t>Starter activity/homework:</w:t>
      </w:r>
      <w:r>
        <w:rPr>
          <w:rFonts w:ascii="Quicksand" w:eastAsia="Quicksand" w:hAnsi="Quicksand" w:cs="Quicksand"/>
        </w:rPr>
        <w:t xml:space="preserve"> You can assess the learners’ worksheets and answers to see if the learners have been able to critique digital content for reliability</w:t>
      </w:r>
    </w:p>
    <w:p w:rsidR="0084469D" w:rsidRDefault="00663CD9">
      <w:pPr>
        <w:numPr>
          <w:ilvl w:val="0"/>
          <w:numId w:val="1"/>
        </w:numPr>
        <w:rPr>
          <w:rFonts w:ascii="Quicksand" w:eastAsia="Quicksand" w:hAnsi="Quicksand" w:cs="Quicksand"/>
        </w:rPr>
      </w:pPr>
      <w:r>
        <w:rPr>
          <w:rFonts w:ascii="Quicksand" w:eastAsia="Quicksand" w:hAnsi="Quicksand" w:cs="Quicksand"/>
          <w:b/>
        </w:rPr>
        <w:t>Activity 1:</w:t>
      </w:r>
      <w:r>
        <w:rPr>
          <w:rFonts w:ascii="Quicksand" w:eastAsia="Quicksand" w:hAnsi="Quicksand" w:cs="Quicksand"/>
        </w:rPr>
        <w:t xml:space="preserve"> You can assess whether learners can apply techniques to identify whether or not a source is credible</w:t>
      </w:r>
    </w:p>
    <w:p w:rsidR="0084469D" w:rsidRDefault="00663CD9">
      <w:pPr>
        <w:pStyle w:val="Heading2"/>
      </w:pPr>
      <w:bookmarkStart w:id="6" w:name="_l9gvqqhz6gyg" w:colFirst="0" w:colLast="0"/>
      <w:bookmarkEnd w:id="6"/>
      <w:r>
        <w:lastRenderedPageBreak/>
        <w:t>Outline plan</w:t>
      </w:r>
    </w:p>
    <w:p w:rsidR="0084469D" w:rsidRDefault="00663CD9">
      <w:pPr>
        <w:widowControl w:val="0"/>
        <w:spacing w:line="240" w:lineRule="auto"/>
        <w:rPr>
          <w:rFonts w:ascii="Quicksand" w:eastAsia="Quicksand" w:hAnsi="Quicksand" w:cs="Quicksand"/>
          <w:color w:val="434343"/>
        </w:rPr>
      </w:pPr>
      <w:r>
        <w:rPr>
          <w:rFonts w:ascii="Quicksand" w:eastAsia="Quicksand" w:hAnsi="Quicksand" w:cs="Quicksand"/>
          <w:color w:val="434343"/>
        </w:rPr>
        <w:t xml:space="preserve">Please note that the slide deck labels the activities in the top right-hand corner to help you navigate the lesson. </w:t>
      </w:r>
    </w:p>
    <w:p w:rsidR="0084469D" w:rsidRDefault="0084469D">
      <w:pPr>
        <w:widowControl w:val="0"/>
        <w:spacing w:line="240" w:lineRule="auto"/>
        <w:rPr>
          <w:rFonts w:ascii="Quicksand" w:eastAsia="Quicksand" w:hAnsi="Quicksand" w:cs="Quicksand"/>
          <w:color w:val="434343"/>
        </w:rPr>
      </w:pPr>
    </w:p>
    <w:p w:rsidR="0084469D" w:rsidRDefault="00663CD9">
      <w:pPr>
        <w:widowControl w:val="0"/>
        <w:spacing w:line="240" w:lineRule="auto"/>
        <w:rPr>
          <w:rFonts w:ascii="Quicksand" w:eastAsia="Quicksand" w:hAnsi="Quicksand" w:cs="Quicksand"/>
          <w:i/>
          <w:color w:val="434343"/>
        </w:rPr>
      </w:pPr>
      <w:r>
        <w:rPr>
          <w:rFonts w:ascii="Quicksand" w:eastAsia="Quicksand" w:hAnsi="Quicksand" w:cs="Quicksand"/>
          <w:i/>
          <w:color w:val="434343"/>
        </w:rPr>
        <w:t>*Timings are rough guides</w:t>
      </w:r>
    </w:p>
    <w:tbl>
      <w:tblPr>
        <w:tblStyle w:val="a"/>
        <w:tblW w:w="934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470"/>
        <w:gridCol w:w="7875"/>
      </w:tblGrid>
      <w:tr w:rsidR="0084469D">
        <w:tc>
          <w:tcPr>
            <w:tcW w:w="1470" w:type="dxa"/>
            <w:shd w:val="clear" w:color="auto" w:fill="auto"/>
            <w:tcMar>
              <w:top w:w="100" w:type="dxa"/>
              <w:left w:w="100" w:type="dxa"/>
              <w:bottom w:w="100" w:type="dxa"/>
              <w:right w:w="100" w:type="dxa"/>
            </w:tcMar>
          </w:tcPr>
          <w:p w:rsidR="0084469D" w:rsidRDefault="00663CD9">
            <w:pPr>
              <w:pStyle w:val="Heading3"/>
              <w:widowControl w:val="0"/>
            </w:pPr>
            <w:bookmarkStart w:id="7" w:name="_99qwg63tq2ru" w:colFirst="0" w:colLast="0"/>
            <w:bookmarkEnd w:id="7"/>
            <w:r>
              <w:t>Starter activity</w:t>
            </w:r>
          </w:p>
          <w:p w:rsidR="0084469D" w:rsidRDefault="00663CD9">
            <w:pPr>
              <w:widowControl w:val="0"/>
              <w:pBdr>
                <w:top w:val="nil"/>
                <w:left w:val="nil"/>
                <w:bottom w:val="nil"/>
                <w:right w:val="nil"/>
                <w:between w:val="nil"/>
              </w:pBdr>
              <w:spacing w:line="240" w:lineRule="auto"/>
              <w:rPr>
                <w:rFonts w:ascii="Quicksand" w:eastAsia="Quicksand" w:hAnsi="Quicksand" w:cs="Quicksand"/>
                <w:color w:val="434343"/>
                <w:sz w:val="24"/>
                <w:szCs w:val="24"/>
              </w:rPr>
            </w:pPr>
            <w:r>
              <w:rPr>
                <w:rFonts w:ascii="Quicksand" w:eastAsia="Quicksand" w:hAnsi="Quicksand" w:cs="Quicksand"/>
                <w:color w:val="434343"/>
                <w:sz w:val="24"/>
                <w:szCs w:val="24"/>
              </w:rPr>
              <w:t>(Slides 2–6)</w:t>
            </w:r>
          </w:p>
          <w:p w:rsidR="0084469D" w:rsidRDefault="0084469D">
            <w:pPr>
              <w:widowControl w:val="0"/>
              <w:pBdr>
                <w:top w:val="nil"/>
                <w:left w:val="nil"/>
                <w:bottom w:val="nil"/>
                <w:right w:val="nil"/>
                <w:between w:val="nil"/>
              </w:pBdr>
              <w:spacing w:line="240" w:lineRule="auto"/>
              <w:rPr>
                <w:rFonts w:ascii="Quicksand" w:eastAsia="Quicksand" w:hAnsi="Quicksand" w:cs="Quicksand"/>
                <w:color w:val="434343"/>
                <w:sz w:val="24"/>
                <w:szCs w:val="24"/>
              </w:rPr>
            </w:pPr>
          </w:p>
          <w:p w:rsidR="0084469D" w:rsidRDefault="00663CD9">
            <w:pPr>
              <w:widowControl w:val="0"/>
              <w:pBdr>
                <w:top w:val="nil"/>
                <w:left w:val="nil"/>
                <w:bottom w:val="nil"/>
                <w:right w:val="nil"/>
                <w:between w:val="nil"/>
              </w:pBdr>
              <w:spacing w:line="240" w:lineRule="auto"/>
              <w:rPr>
                <w:rFonts w:ascii="Quicksand" w:eastAsia="Quicksand" w:hAnsi="Quicksand" w:cs="Quicksand"/>
                <w:color w:val="434343"/>
                <w:sz w:val="24"/>
                <w:szCs w:val="24"/>
              </w:rPr>
            </w:pPr>
            <w:r>
              <w:rPr>
                <w:rFonts w:ascii="Quicksand" w:eastAsia="Quicksand" w:hAnsi="Quicksand" w:cs="Quicksand"/>
                <w:color w:val="434343"/>
                <w:sz w:val="24"/>
                <w:szCs w:val="24"/>
              </w:rPr>
              <w:t xml:space="preserve">5–10 </w:t>
            </w:r>
            <w:proofErr w:type="spellStart"/>
            <w:r>
              <w:rPr>
                <w:rFonts w:ascii="Quicksand" w:eastAsia="Quicksand" w:hAnsi="Quicksand" w:cs="Quicksand"/>
                <w:color w:val="434343"/>
                <w:sz w:val="24"/>
                <w:szCs w:val="24"/>
              </w:rPr>
              <w:t>mins</w:t>
            </w:r>
            <w:proofErr w:type="spellEnd"/>
          </w:p>
        </w:tc>
        <w:tc>
          <w:tcPr>
            <w:tcW w:w="7875" w:type="dxa"/>
            <w:shd w:val="clear" w:color="auto" w:fill="auto"/>
            <w:tcMar>
              <w:top w:w="100" w:type="dxa"/>
              <w:left w:w="100" w:type="dxa"/>
              <w:bottom w:w="100" w:type="dxa"/>
              <w:right w:w="100" w:type="dxa"/>
            </w:tcMar>
          </w:tcPr>
          <w:p w:rsidR="0084469D" w:rsidRDefault="00663CD9">
            <w:pPr>
              <w:widowControl w:val="0"/>
              <w:pBdr>
                <w:top w:val="nil"/>
                <w:left w:val="nil"/>
                <w:bottom w:val="nil"/>
                <w:right w:val="nil"/>
                <w:between w:val="nil"/>
              </w:pBdr>
              <w:spacing w:line="240" w:lineRule="auto"/>
              <w:rPr>
                <w:rFonts w:ascii="Quicksand" w:eastAsia="Quicksand" w:hAnsi="Quicksand" w:cs="Quicksand"/>
                <w:b/>
                <w:color w:val="434343"/>
                <w:highlight w:val="white"/>
              </w:rPr>
            </w:pPr>
            <w:r>
              <w:rPr>
                <w:rFonts w:ascii="Quicksand" w:eastAsia="Quicksand" w:hAnsi="Quicksand" w:cs="Quicksand"/>
                <w:b/>
                <w:color w:val="434343"/>
                <w:highlight w:val="white"/>
              </w:rPr>
              <w:t>Was the article real?</w:t>
            </w:r>
          </w:p>
          <w:p w:rsidR="0084469D" w:rsidRDefault="0084469D">
            <w:pPr>
              <w:widowControl w:val="0"/>
              <w:pBdr>
                <w:top w:val="nil"/>
                <w:left w:val="nil"/>
                <w:bottom w:val="nil"/>
                <w:right w:val="nil"/>
                <w:between w:val="nil"/>
              </w:pBdr>
              <w:spacing w:line="240" w:lineRule="auto"/>
              <w:rPr>
                <w:rFonts w:ascii="Quicksand" w:eastAsia="Quicksand" w:hAnsi="Quicksand" w:cs="Quicksand"/>
                <w:b/>
                <w:color w:val="434343"/>
                <w:highlight w:val="white"/>
              </w:rPr>
            </w:pPr>
          </w:p>
          <w:p w:rsidR="0084469D" w:rsidRDefault="00663CD9">
            <w:pPr>
              <w:widowControl w:val="0"/>
              <w:pBdr>
                <w:top w:val="nil"/>
                <w:left w:val="nil"/>
                <w:bottom w:val="nil"/>
                <w:right w:val="nil"/>
                <w:between w:val="nil"/>
              </w:pBdr>
              <w:spacing w:line="240" w:lineRule="auto"/>
              <w:rPr>
                <w:rFonts w:ascii="Quicksand" w:eastAsia="Quicksand" w:hAnsi="Quicksand" w:cs="Quicksand"/>
                <w:color w:val="434343"/>
                <w:highlight w:val="white"/>
              </w:rPr>
            </w:pPr>
            <w:r>
              <w:rPr>
                <w:rFonts w:ascii="Quicksand" w:eastAsia="Quicksand" w:hAnsi="Quicksand" w:cs="Quicksand"/>
                <w:color w:val="434343"/>
                <w:highlight w:val="white"/>
              </w:rPr>
              <w:t xml:space="preserve">Have slide 2 on the board as the learners enter the room. The aim is for the learners to think about the answers to the questions. At this stage, you </w:t>
            </w:r>
            <w:proofErr w:type="gramStart"/>
            <w:r>
              <w:rPr>
                <w:rFonts w:ascii="Quicksand" w:eastAsia="Quicksand" w:hAnsi="Quicksand" w:cs="Quicksand"/>
                <w:color w:val="434343"/>
                <w:highlight w:val="white"/>
              </w:rPr>
              <w:t>don’t</w:t>
            </w:r>
            <w:proofErr w:type="gramEnd"/>
            <w:r>
              <w:rPr>
                <w:rFonts w:ascii="Quicksand" w:eastAsia="Quicksand" w:hAnsi="Quicksand" w:cs="Quicksand"/>
                <w:color w:val="434343"/>
                <w:highlight w:val="white"/>
              </w:rPr>
              <w:t xml:space="preserve"> need to di</w:t>
            </w:r>
            <w:r>
              <w:rPr>
                <w:rFonts w:ascii="Quicksand" w:eastAsia="Quicksand" w:hAnsi="Quicksand" w:cs="Quicksand"/>
                <w:color w:val="434343"/>
                <w:highlight w:val="white"/>
              </w:rPr>
              <w:t>scuss the answers to the questions, as the learners will reflect on them further in the next exercise.</w:t>
            </w:r>
          </w:p>
          <w:p w:rsidR="0084469D" w:rsidRDefault="0084469D">
            <w:pPr>
              <w:widowControl w:val="0"/>
              <w:pBdr>
                <w:top w:val="nil"/>
                <w:left w:val="nil"/>
                <w:bottom w:val="nil"/>
                <w:right w:val="nil"/>
                <w:between w:val="nil"/>
              </w:pBdr>
              <w:spacing w:line="240" w:lineRule="auto"/>
              <w:rPr>
                <w:rFonts w:ascii="Quicksand" w:eastAsia="Quicksand" w:hAnsi="Quicksand" w:cs="Quicksand"/>
                <w:color w:val="434343"/>
                <w:highlight w:val="white"/>
              </w:rPr>
            </w:pPr>
          </w:p>
          <w:p w:rsidR="0084469D" w:rsidRDefault="00663CD9">
            <w:pPr>
              <w:widowControl w:val="0"/>
              <w:pBdr>
                <w:top w:val="nil"/>
                <w:left w:val="nil"/>
                <w:bottom w:val="nil"/>
                <w:right w:val="nil"/>
                <w:between w:val="nil"/>
              </w:pBdr>
              <w:spacing w:line="240" w:lineRule="auto"/>
              <w:rPr>
                <w:rFonts w:ascii="Quicksand" w:eastAsia="Quicksand" w:hAnsi="Quicksand" w:cs="Quicksand"/>
                <w:color w:val="434343"/>
                <w:highlight w:val="white"/>
              </w:rPr>
            </w:pPr>
            <w:r>
              <w:rPr>
                <w:rFonts w:ascii="Quicksand" w:eastAsia="Quicksand" w:hAnsi="Quicksand" w:cs="Quicksand"/>
                <w:color w:val="434343"/>
                <w:highlight w:val="white"/>
              </w:rPr>
              <w:t xml:space="preserve">Ask the learners to put their homework on the desk in front of them so that you can quickly check that they have done it. </w:t>
            </w:r>
          </w:p>
          <w:p w:rsidR="0084469D" w:rsidRDefault="0084469D">
            <w:pPr>
              <w:widowControl w:val="0"/>
              <w:pBdr>
                <w:top w:val="nil"/>
                <w:left w:val="nil"/>
                <w:bottom w:val="nil"/>
                <w:right w:val="nil"/>
                <w:between w:val="nil"/>
              </w:pBdr>
              <w:spacing w:line="240" w:lineRule="auto"/>
              <w:rPr>
                <w:rFonts w:ascii="Quicksand" w:eastAsia="Quicksand" w:hAnsi="Quicksand" w:cs="Quicksand"/>
                <w:color w:val="434343"/>
                <w:highlight w:val="white"/>
              </w:rPr>
            </w:pPr>
          </w:p>
          <w:p w:rsidR="0084469D" w:rsidRDefault="00663CD9">
            <w:pPr>
              <w:widowControl w:val="0"/>
              <w:pBdr>
                <w:top w:val="nil"/>
                <w:left w:val="nil"/>
                <w:bottom w:val="nil"/>
                <w:right w:val="nil"/>
                <w:between w:val="nil"/>
              </w:pBdr>
              <w:spacing w:line="240" w:lineRule="auto"/>
              <w:rPr>
                <w:rFonts w:ascii="Quicksand" w:eastAsia="Quicksand" w:hAnsi="Quicksand" w:cs="Quicksand"/>
                <w:color w:val="434343"/>
                <w:highlight w:val="white"/>
              </w:rPr>
            </w:pPr>
            <w:r>
              <w:rPr>
                <w:rFonts w:ascii="Quicksand" w:eastAsia="Quicksand" w:hAnsi="Quicksand" w:cs="Quicksand"/>
                <w:color w:val="434343"/>
                <w:highlight w:val="white"/>
              </w:rPr>
              <w:t xml:space="preserve">Display slide 3 on the board. Ask who thought that it was real news and who thought that it was fake news. Go through slides 4 to 6 to show how you could tell that it was real. </w:t>
            </w:r>
          </w:p>
          <w:p w:rsidR="0084469D" w:rsidRDefault="0084469D">
            <w:pPr>
              <w:widowControl w:val="0"/>
              <w:pBdr>
                <w:top w:val="nil"/>
                <w:left w:val="nil"/>
                <w:bottom w:val="nil"/>
                <w:right w:val="nil"/>
                <w:between w:val="nil"/>
              </w:pBdr>
              <w:spacing w:line="240" w:lineRule="auto"/>
              <w:rPr>
                <w:rFonts w:ascii="Quicksand" w:eastAsia="Quicksand" w:hAnsi="Quicksand" w:cs="Quicksand"/>
                <w:color w:val="434343"/>
                <w:highlight w:val="white"/>
              </w:rPr>
            </w:pPr>
          </w:p>
        </w:tc>
      </w:tr>
      <w:tr w:rsidR="0084469D">
        <w:tc>
          <w:tcPr>
            <w:tcW w:w="1470" w:type="dxa"/>
            <w:shd w:val="clear" w:color="auto" w:fill="auto"/>
            <w:tcMar>
              <w:top w:w="100" w:type="dxa"/>
              <w:left w:w="100" w:type="dxa"/>
              <w:bottom w:w="100" w:type="dxa"/>
              <w:right w:w="100" w:type="dxa"/>
            </w:tcMar>
          </w:tcPr>
          <w:p w:rsidR="0084469D" w:rsidRDefault="00663CD9">
            <w:pPr>
              <w:widowControl w:val="0"/>
              <w:pBdr>
                <w:top w:val="nil"/>
                <w:left w:val="nil"/>
                <w:bottom w:val="nil"/>
                <w:right w:val="nil"/>
                <w:between w:val="nil"/>
              </w:pBdr>
              <w:spacing w:line="240" w:lineRule="auto"/>
              <w:rPr>
                <w:rFonts w:ascii="Quicksand" w:eastAsia="Quicksand" w:hAnsi="Quicksand" w:cs="Quicksand"/>
                <w:b/>
                <w:color w:val="434343"/>
                <w:sz w:val="24"/>
                <w:szCs w:val="24"/>
              </w:rPr>
            </w:pPr>
            <w:r>
              <w:rPr>
                <w:rFonts w:ascii="Quicksand" w:eastAsia="Quicksand" w:hAnsi="Quicksand" w:cs="Quicksand"/>
                <w:b/>
                <w:color w:val="434343"/>
                <w:sz w:val="24"/>
                <w:szCs w:val="24"/>
              </w:rPr>
              <w:t>Activity 1</w:t>
            </w:r>
          </w:p>
          <w:p w:rsidR="0084469D" w:rsidRDefault="00663CD9">
            <w:pPr>
              <w:widowControl w:val="0"/>
              <w:spacing w:line="240" w:lineRule="auto"/>
              <w:rPr>
                <w:rFonts w:ascii="Quicksand" w:eastAsia="Quicksand" w:hAnsi="Quicksand" w:cs="Quicksand"/>
                <w:color w:val="434343"/>
                <w:sz w:val="24"/>
                <w:szCs w:val="24"/>
              </w:rPr>
            </w:pPr>
            <w:r>
              <w:rPr>
                <w:rFonts w:ascii="Quicksand" w:eastAsia="Quicksand" w:hAnsi="Quicksand" w:cs="Quicksand"/>
                <w:color w:val="434343"/>
                <w:sz w:val="24"/>
                <w:szCs w:val="24"/>
              </w:rPr>
              <w:t>(Slides 8–16)</w:t>
            </w:r>
          </w:p>
          <w:p w:rsidR="0084469D" w:rsidRDefault="0084469D">
            <w:pPr>
              <w:widowControl w:val="0"/>
              <w:spacing w:line="240" w:lineRule="auto"/>
              <w:rPr>
                <w:rFonts w:ascii="Quicksand" w:eastAsia="Quicksand" w:hAnsi="Quicksand" w:cs="Quicksand"/>
                <w:color w:val="434343"/>
                <w:sz w:val="24"/>
                <w:szCs w:val="24"/>
              </w:rPr>
            </w:pPr>
          </w:p>
          <w:p w:rsidR="0084469D" w:rsidRDefault="00663CD9">
            <w:pPr>
              <w:widowControl w:val="0"/>
              <w:spacing w:line="240" w:lineRule="auto"/>
              <w:rPr>
                <w:rFonts w:ascii="Quicksand" w:eastAsia="Quicksand" w:hAnsi="Quicksand" w:cs="Quicksand"/>
                <w:color w:val="434343"/>
                <w:sz w:val="24"/>
                <w:szCs w:val="24"/>
              </w:rPr>
            </w:pPr>
            <w:r>
              <w:rPr>
                <w:rFonts w:ascii="Quicksand" w:eastAsia="Quicksand" w:hAnsi="Quicksand" w:cs="Quicksand"/>
                <w:color w:val="434343"/>
                <w:sz w:val="24"/>
                <w:szCs w:val="24"/>
              </w:rPr>
              <w:t xml:space="preserve">25–30 </w:t>
            </w:r>
            <w:proofErr w:type="spellStart"/>
            <w:r>
              <w:rPr>
                <w:rFonts w:ascii="Quicksand" w:eastAsia="Quicksand" w:hAnsi="Quicksand" w:cs="Quicksand"/>
                <w:color w:val="434343"/>
                <w:sz w:val="24"/>
                <w:szCs w:val="24"/>
              </w:rPr>
              <w:t>mins</w:t>
            </w:r>
            <w:proofErr w:type="spellEnd"/>
          </w:p>
        </w:tc>
        <w:tc>
          <w:tcPr>
            <w:tcW w:w="7875" w:type="dxa"/>
            <w:shd w:val="clear" w:color="auto" w:fill="auto"/>
            <w:tcMar>
              <w:top w:w="100" w:type="dxa"/>
              <w:left w:w="100" w:type="dxa"/>
              <w:bottom w:w="100" w:type="dxa"/>
              <w:right w:w="100" w:type="dxa"/>
            </w:tcMar>
          </w:tcPr>
          <w:p w:rsidR="0084469D" w:rsidRDefault="00663CD9">
            <w:pPr>
              <w:widowControl w:val="0"/>
              <w:spacing w:line="240" w:lineRule="auto"/>
              <w:rPr>
                <w:rFonts w:ascii="Quicksand" w:eastAsia="Quicksand" w:hAnsi="Quicksand" w:cs="Quicksand"/>
                <w:b/>
                <w:color w:val="434343"/>
              </w:rPr>
            </w:pPr>
            <w:r>
              <w:rPr>
                <w:rFonts w:ascii="Quicksand" w:eastAsia="Quicksand" w:hAnsi="Quicksand" w:cs="Quicksand"/>
                <w:b/>
                <w:color w:val="434343"/>
              </w:rPr>
              <w:t>Who can put information on the internet?</w:t>
            </w:r>
          </w:p>
          <w:p w:rsidR="0084469D" w:rsidRDefault="0084469D">
            <w:pPr>
              <w:widowControl w:val="0"/>
              <w:spacing w:line="240" w:lineRule="auto"/>
              <w:rPr>
                <w:rFonts w:ascii="Quicksand" w:eastAsia="Quicksand" w:hAnsi="Quicksand" w:cs="Quicksand"/>
                <w:color w:val="434343"/>
              </w:rPr>
            </w:pPr>
          </w:p>
          <w:p w:rsidR="0084469D" w:rsidRDefault="00663CD9">
            <w:pPr>
              <w:widowControl w:val="0"/>
              <w:spacing w:line="240" w:lineRule="auto"/>
              <w:rPr>
                <w:rFonts w:ascii="Quicksand" w:eastAsia="Quicksand" w:hAnsi="Quicksand" w:cs="Quicksand"/>
                <w:color w:val="434343"/>
              </w:rPr>
            </w:pPr>
            <w:r>
              <w:rPr>
                <w:rFonts w:ascii="Quicksand" w:eastAsia="Quicksand" w:hAnsi="Quicksand" w:cs="Quicksand"/>
                <w:color w:val="434343"/>
              </w:rPr>
              <w:t>Explain to the learners that anyone can create a website or add personal information to social networks (internet) and therefore, not all information is reliable/credible. A good example for discussion is Wikipedia</w:t>
            </w:r>
            <w:r>
              <w:rPr>
                <w:rFonts w:ascii="Quicksand" w:eastAsia="Quicksand" w:hAnsi="Quicksand" w:cs="Quicksand"/>
                <w:color w:val="434343"/>
              </w:rPr>
              <w:t>. Invite discussion about how you could try to evaluate the trustworthiness of a Wikipedia article.</w:t>
            </w:r>
          </w:p>
          <w:p w:rsidR="0084469D" w:rsidRDefault="0084469D">
            <w:pPr>
              <w:widowControl w:val="0"/>
              <w:spacing w:line="240" w:lineRule="auto"/>
              <w:rPr>
                <w:rFonts w:ascii="Quicksand" w:eastAsia="Quicksand" w:hAnsi="Quicksand" w:cs="Quicksand"/>
                <w:color w:val="434343"/>
              </w:rPr>
            </w:pPr>
          </w:p>
          <w:p w:rsidR="0084469D" w:rsidRDefault="00663CD9">
            <w:pPr>
              <w:widowControl w:val="0"/>
              <w:spacing w:line="240" w:lineRule="auto"/>
              <w:rPr>
                <w:rFonts w:ascii="Quicksand" w:eastAsia="Quicksand" w:hAnsi="Quicksand" w:cs="Quicksand"/>
                <w:color w:val="434343"/>
              </w:rPr>
            </w:pPr>
            <w:r>
              <w:rPr>
                <w:rFonts w:ascii="Quicksand" w:eastAsia="Quicksand" w:hAnsi="Quicksand" w:cs="Quicksand"/>
                <w:color w:val="434343"/>
              </w:rPr>
              <w:t>Discuss with learners the four recommended techniques to help learners identify whether or not a source is credible (slides 12–15).</w:t>
            </w:r>
          </w:p>
          <w:p w:rsidR="0084469D" w:rsidRDefault="0084469D">
            <w:pPr>
              <w:widowControl w:val="0"/>
              <w:spacing w:line="240" w:lineRule="auto"/>
              <w:rPr>
                <w:rFonts w:ascii="Quicksand" w:eastAsia="Quicksand" w:hAnsi="Quicksand" w:cs="Quicksand"/>
                <w:color w:val="434343"/>
              </w:rPr>
            </w:pPr>
          </w:p>
          <w:p w:rsidR="0084469D" w:rsidRDefault="00663CD9">
            <w:pPr>
              <w:widowControl w:val="0"/>
              <w:spacing w:line="240" w:lineRule="auto"/>
              <w:rPr>
                <w:rFonts w:ascii="Quicksand" w:eastAsia="Quicksand" w:hAnsi="Quicksand" w:cs="Quicksand"/>
                <w:b/>
                <w:color w:val="434343"/>
              </w:rPr>
            </w:pPr>
            <w:r>
              <w:rPr>
                <w:rFonts w:ascii="Quicksand" w:eastAsia="Quicksand" w:hAnsi="Quicksand" w:cs="Quicksand"/>
                <w:b/>
                <w:color w:val="434343"/>
              </w:rPr>
              <w:t xml:space="preserve">Learners write a real </w:t>
            </w:r>
            <w:r>
              <w:rPr>
                <w:rFonts w:ascii="Quicksand" w:eastAsia="Quicksand" w:hAnsi="Quicksand" w:cs="Quicksand"/>
                <w:b/>
                <w:color w:val="434343"/>
              </w:rPr>
              <w:t>or deliberately fake news story</w:t>
            </w:r>
          </w:p>
          <w:p w:rsidR="0084469D" w:rsidRDefault="0084469D">
            <w:pPr>
              <w:widowControl w:val="0"/>
              <w:spacing w:line="240" w:lineRule="auto"/>
              <w:rPr>
                <w:rFonts w:ascii="Quicksand" w:eastAsia="Quicksand" w:hAnsi="Quicksand" w:cs="Quicksand"/>
                <w:color w:val="434343"/>
              </w:rPr>
            </w:pPr>
          </w:p>
          <w:p w:rsidR="0084469D" w:rsidRDefault="00663CD9">
            <w:pPr>
              <w:widowControl w:val="0"/>
              <w:spacing w:line="240" w:lineRule="auto"/>
              <w:rPr>
                <w:rFonts w:ascii="Quicksand" w:eastAsia="Quicksand" w:hAnsi="Quicksand" w:cs="Quicksand"/>
                <w:color w:val="434343"/>
              </w:rPr>
            </w:pPr>
            <w:r>
              <w:rPr>
                <w:rFonts w:ascii="Quicksand" w:eastAsia="Quicksand" w:hAnsi="Quicksand" w:cs="Quicksand"/>
                <w:color w:val="434343"/>
              </w:rPr>
              <w:t>Give the learners 10 minutes to write a realistic paragraph or two on a topic of their choice. The learners can decide privately whether they want to make theirs a real news story or not, and they should try to hide at least two clues that would indicate w</w:t>
            </w:r>
            <w:r>
              <w:rPr>
                <w:rFonts w:ascii="Quicksand" w:eastAsia="Quicksand" w:hAnsi="Quicksand" w:cs="Quicksand"/>
                <w:color w:val="434343"/>
              </w:rPr>
              <w:t>hether their story is true or fake.</w:t>
            </w:r>
          </w:p>
          <w:p w:rsidR="0084469D" w:rsidRDefault="0084469D">
            <w:pPr>
              <w:widowControl w:val="0"/>
              <w:spacing w:line="240" w:lineRule="auto"/>
              <w:rPr>
                <w:rFonts w:ascii="Quicksand" w:eastAsia="Quicksand" w:hAnsi="Quicksand" w:cs="Quicksand"/>
                <w:color w:val="434343"/>
              </w:rPr>
            </w:pPr>
          </w:p>
          <w:p w:rsidR="0084469D" w:rsidRDefault="00663CD9">
            <w:pPr>
              <w:widowControl w:val="0"/>
              <w:spacing w:line="240" w:lineRule="auto"/>
              <w:rPr>
                <w:rFonts w:ascii="Quicksand" w:eastAsia="Quicksand" w:hAnsi="Quicksand" w:cs="Quicksand"/>
                <w:color w:val="434343"/>
              </w:rPr>
            </w:pPr>
            <w:r>
              <w:rPr>
                <w:rFonts w:ascii="Quicksand" w:eastAsia="Quicksand" w:hAnsi="Quicksand" w:cs="Quicksand"/>
                <w:color w:val="434343"/>
              </w:rPr>
              <w:t>After 10 minutes, ask the learners to swap their work with a classmate. Then, allow them 8 minutes to race against the clock to try to find the clues that show whether the article is real or fake.</w:t>
            </w:r>
          </w:p>
          <w:p w:rsidR="0084469D" w:rsidRDefault="0084469D">
            <w:pPr>
              <w:widowControl w:val="0"/>
              <w:spacing w:line="240" w:lineRule="auto"/>
              <w:rPr>
                <w:rFonts w:ascii="Quicksand" w:eastAsia="Quicksand" w:hAnsi="Quicksand" w:cs="Quicksand"/>
                <w:color w:val="434343"/>
              </w:rPr>
            </w:pPr>
          </w:p>
        </w:tc>
      </w:tr>
      <w:tr w:rsidR="0084469D">
        <w:tc>
          <w:tcPr>
            <w:tcW w:w="1470" w:type="dxa"/>
            <w:shd w:val="clear" w:color="auto" w:fill="auto"/>
            <w:tcMar>
              <w:top w:w="100" w:type="dxa"/>
              <w:left w:w="100" w:type="dxa"/>
              <w:bottom w:w="100" w:type="dxa"/>
              <w:right w:w="100" w:type="dxa"/>
            </w:tcMar>
          </w:tcPr>
          <w:p w:rsidR="0084469D" w:rsidRDefault="00663CD9">
            <w:pPr>
              <w:widowControl w:val="0"/>
              <w:pBdr>
                <w:top w:val="nil"/>
                <w:left w:val="nil"/>
                <w:bottom w:val="nil"/>
                <w:right w:val="nil"/>
                <w:between w:val="nil"/>
              </w:pBdr>
              <w:spacing w:line="240" w:lineRule="auto"/>
              <w:rPr>
                <w:rFonts w:ascii="Quicksand" w:eastAsia="Quicksand" w:hAnsi="Quicksand" w:cs="Quicksand"/>
                <w:color w:val="434343"/>
                <w:sz w:val="24"/>
                <w:szCs w:val="24"/>
              </w:rPr>
            </w:pPr>
            <w:r>
              <w:rPr>
                <w:rFonts w:ascii="Quicksand" w:eastAsia="Quicksand" w:hAnsi="Quicksand" w:cs="Quicksand"/>
                <w:b/>
                <w:color w:val="434343"/>
                <w:sz w:val="24"/>
                <w:szCs w:val="24"/>
              </w:rPr>
              <w:t>Activity 2</w:t>
            </w:r>
            <w:r>
              <w:rPr>
                <w:rFonts w:ascii="Quicksand" w:eastAsia="Quicksand" w:hAnsi="Quicksand" w:cs="Quicksand"/>
                <w:b/>
                <w:color w:val="434343"/>
                <w:sz w:val="24"/>
                <w:szCs w:val="24"/>
              </w:rPr>
              <w:br/>
            </w:r>
            <w:r>
              <w:rPr>
                <w:rFonts w:ascii="Quicksand" w:eastAsia="Quicksand" w:hAnsi="Quicksand" w:cs="Quicksand"/>
                <w:color w:val="434343"/>
                <w:sz w:val="24"/>
                <w:szCs w:val="24"/>
              </w:rPr>
              <w:t>(Slides 17–19)</w:t>
            </w:r>
          </w:p>
          <w:p w:rsidR="0084469D" w:rsidRDefault="0084469D">
            <w:pPr>
              <w:widowControl w:val="0"/>
              <w:spacing w:line="240" w:lineRule="auto"/>
              <w:rPr>
                <w:rFonts w:ascii="Quicksand" w:eastAsia="Quicksand" w:hAnsi="Quicksand" w:cs="Quicksand"/>
                <w:color w:val="434343"/>
                <w:sz w:val="24"/>
                <w:szCs w:val="24"/>
              </w:rPr>
            </w:pPr>
          </w:p>
          <w:p w:rsidR="0084469D" w:rsidRDefault="00663CD9">
            <w:pPr>
              <w:widowControl w:val="0"/>
              <w:spacing w:line="240" w:lineRule="auto"/>
              <w:rPr>
                <w:rFonts w:ascii="Quicksand" w:eastAsia="Quicksand" w:hAnsi="Quicksand" w:cs="Quicksand"/>
                <w:color w:val="434343"/>
                <w:sz w:val="24"/>
                <w:szCs w:val="24"/>
              </w:rPr>
            </w:pPr>
            <w:r>
              <w:rPr>
                <w:rFonts w:ascii="Quicksand" w:eastAsia="Quicksand" w:hAnsi="Quicksand" w:cs="Quicksand"/>
                <w:color w:val="434343"/>
                <w:sz w:val="24"/>
                <w:szCs w:val="24"/>
              </w:rPr>
              <w:t xml:space="preserve">5–10 </w:t>
            </w:r>
            <w:proofErr w:type="spellStart"/>
            <w:r>
              <w:rPr>
                <w:rFonts w:ascii="Quicksand" w:eastAsia="Quicksand" w:hAnsi="Quicksand" w:cs="Quicksand"/>
                <w:color w:val="434343"/>
                <w:sz w:val="24"/>
                <w:szCs w:val="24"/>
              </w:rPr>
              <w:t>mins</w:t>
            </w:r>
            <w:proofErr w:type="spellEnd"/>
          </w:p>
        </w:tc>
        <w:tc>
          <w:tcPr>
            <w:tcW w:w="7875" w:type="dxa"/>
            <w:shd w:val="clear" w:color="auto" w:fill="auto"/>
            <w:tcMar>
              <w:top w:w="100" w:type="dxa"/>
              <w:left w:w="100" w:type="dxa"/>
              <w:bottom w:w="100" w:type="dxa"/>
              <w:right w:w="100" w:type="dxa"/>
            </w:tcMar>
          </w:tcPr>
          <w:p w:rsidR="0084469D" w:rsidRDefault="00663CD9">
            <w:pPr>
              <w:widowControl w:val="0"/>
              <w:spacing w:line="240" w:lineRule="auto"/>
              <w:rPr>
                <w:rFonts w:ascii="Quicksand" w:eastAsia="Quicksand" w:hAnsi="Quicksand" w:cs="Quicksand"/>
                <w:b/>
                <w:color w:val="434343"/>
              </w:rPr>
            </w:pPr>
            <w:r>
              <w:rPr>
                <w:rFonts w:ascii="Quicksand" w:eastAsia="Quicksand" w:hAnsi="Quicksand" w:cs="Quicksand"/>
                <w:b/>
                <w:color w:val="434343"/>
              </w:rPr>
              <w:t>Ideas for a cause —  think, write, pair, share</w:t>
            </w:r>
          </w:p>
          <w:p w:rsidR="0084469D" w:rsidRDefault="0084469D">
            <w:pPr>
              <w:widowControl w:val="0"/>
              <w:spacing w:line="240" w:lineRule="auto"/>
              <w:rPr>
                <w:rFonts w:ascii="Quicksand" w:eastAsia="Quicksand" w:hAnsi="Quicksand" w:cs="Quicksand"/>
                <w:color w:val="434343"/>
              </w:rPr>
            </w:pPr>
          </w:p>
          <w:p w:rsidR="0084469D" w:rsidRDefault="00663CD9">
            <w:pPr>
              <w:widowControl w:val="0"/>
              <w:spacing w:line="240" w:lineRule="auto"/>
              <w:rPr>
                <w:rFonts w:ascii="Quicksand" w:eastAsia="Quicksand" w:hAnsi="Quicksand" w:cs="Quicksand"/>
                <w:color w:val="434343"/>
              </w:rPr>
            </w:pPr>
            <w:r>
              <w:rPr>
                <w:rFonts w:ascii="Quicksand" w:eastAsia="Quicksand" w:hAnsi="Quicksand" w:cs="Quicksand"/>
                <w:color w:val="434343"/>
              </w:rPr>
              <w:t>Discuss with the learners that they will be working on a project for the next two lessons that involves them creating a blog post to help gain support for a cause that matters to the</w:t>
            </w:r>
            <w:r>
              <w:rPr>
                <w:rFonts w:ascii="Quicksand" w:eastAsia="Quicksand" w:hAnsi="Quicksand" w:cs="Quicksand"/>
                <w:color w:val="434343"/>
              </w:rPr>
              <w:t xml:space="preserve">m. Next lesson, they will need to carry out research and be able to distinguish between information that they can use because it is credible, and </w:t>
            </w:r>
            <w:r>
              <w:rPr>
                <w:rFonts w:ascii="Quicksand" w:eastAsia="Quicksand" w:hAnsi="Quicksand" w:cs="Quicksand"/>
                <w:color w:val="434343"/>
              </w:rPr>
              <w:lastRenderedPageBreak/>
              <w:t xml:space="preserve">information that they </w:t>
            </w:r>
            <w:proofErr w:type="gramStart"/>
            <w:r>
              <w:rPr>
                <w:rFonts w:ascii="Quicksand" w:eastAsia="Quicksand" w:hAnsi="Quicksand" w:cs="Quicksand"/>
                <w:color w:val="434343"/>
              </w:rPr>
              <w:t>shouldn’t</w:t>
            </w:r>
            <w:proofErr w:type="gramEnd"/>
            <w:r>
              <w:rPr>
                <w:rFonts w:ascii="Quicksand" w:eastAsia="Quicksand" w:hAnsi="Quicksand" w:cs="Quicksand"/>
                <w:color w:val="434343"/>
              </w:rPr>
              <w:t xml:space="preserve"> use because it may not be. </w:t>
            </w:r>
          </w:p>
          <w:p w:rsidR="0084469D" w:rsidRDefault="0084469D">
            <w:pPr>
              <w:widowControl w:val="0"/>
              <w:spacing w:line="240" w:lineRule="auto"/>
              <w:rPr>
                <w:rFonts w:ascii="Quicksand" w:eastAsia="Quicksand" w:hAnsi="Quicksand" w:cs="Quicksand"/>
                <w:color w:val="434343"/>
              </w:rPr>
            </w:pPr>
          </w:p>
          <w:p w:rsidR="0084469D" w:rsidRDefault="00663CD9">
            <w:pPr>
              <w:widowControl w:val="0"/>
              <w:spacing w:line="240" w:lineRule="auto"/>
              <w:rPr>
                <w:rFonts w:ascii="Quicksand" w:eastAsia="Quicksand" w:hAnsi="Quicksand" w:cs="Quicksand"/>
                <w:color w:val="434343"/>
              </w:rPr>
            </w:pPr>
            <w:r>
              <w:rPr>
                <w:rFonts w:ascii="Quicksand" w:eastAsia="Quicksand" w:hAnsi="Quicksand" w:cs="Quicksand"/>
                <w:color w:val="434343"/>
              </w:rPr>
              <w:t xml:space="preserve">The learners should now think of an idea for a good cause to support, and discuss this with the person sitting next to them. </w:t>
            </w:r>
          </w:p>
          <w:p w:rsidR="0084469D" w:rsidRDefault="0084469D">
            <w:pPr>
              <w:widowControl w:val="0"/>
              <w:spacing w:line="240" w:lineRule="auto"/>
              <w:rPr>
                <w:rFonts w:ascii="Quicksand" w:eastAsia="Quicksand" w:hAnsi="Quicksand" w:cs="Quicksand"/>
                <w:color w:val="434343"/>
              </w:rPr>
            </w:pPr>
          </w:p>
        </w:tc>
      </w:tr>
      <w:tr w:rsidR="0084469D">
        <w:tc>
          <w:tcPr>
            <w:tcW w:w="1470" w:type="dxa"/>
            <w:shd w:val="clear" w:color="auto" w:fill="auto"/>
            <w:tcMar>
              <w:top w:w="100" w:type="dxa"/>
              <w:left w:w="100" w:type="dxa"/>
              <w:bottom w:w="100" w:type="dxa"/>
              <w:right w:w="100" w:type="dxa"/>
            </w:tcMar>
          </w:tcPr>
          <w:p w:rsidR="0084469D" w:rsidRDefault="00663CD9">
            <w:pPr>
              <w:widowControl w:val="0"/>
              <w:pBdr>
                <w:top w:val="nil"/>
                <w:left w:val="nil"/>
                <w:bottom w:val="nil"/>
                <w:right w:val="nil"/>
                <w:between w:val="nil"/>
              </w:pBdr>
              <w:spacing w:line="240" w:lineRule="auto"/>
              <w:rPr>
                <w:rFonts w:ascii="Quicksand" w:eastAsia="Quicksand" w:hAnsi="Quicksand" w:cs="Quicksand"/>
                <w:b/>
                <w:color w:val="434343"/>
                <w:sz w:val="24"/>
                <w:szCs w:val="24"/>
              </w:rPr>
            </w:pPr>
            <w:r>
              <w:rPr>
                <w:rFonts w:ascii="Quicksand" w:eastAsia="Quicksand" w:hAnsi="Quicksand" w:cs="Quicksand"/>
                <w:b/>
                <w:color w:val="434343"/>
                <w:sz w:val="24"/>
                <w:szCs w:val="24"/>
              </w:rPr>
              <w:lastRenderedPageBreak/>
              <w:t>Homework</w:t>
            </w:r>
          </w:p>
          <w:p w:rsidR="0084469D" w:rsidRDefault="00663CD9">
            <w:pPr>
              <w:widowControl w:val="0"/>
              <w:spacing w:line="240" w:lineRule="auto"/>
              <w:rPr>
                <w:rFonts w:ascii="Quicksand" w:eastAsia="Quicksand" w:hAnsi="Quicksand" w:cs="Quicksand"/>
                <w:color w:val="434343"/>
                <w:sz w:val="24"/>
                <w:szCs w:val="24"/>
              </w:rPr>
            </w:pPr>
            <w:r>
              <w:rPr>
                <w:rFonts w:ascii="Quicksand" w:eastAsia="Quicksand" w:hAnsi="Quicksand" w:cs="Quicksand"/>
                <w:color w:val="434343"/>
                <w:sz w:val="24"/>
                <w:szCs w:val="24"/>
              </w:rPr>
              <w:t>(Slide 20)</w:t>
            </w:r>
          </w:p>
          <w:p w:rsidR="0084469D" w:rsidRDefault="0084469D">
            <w:pPr>
              <w:widowControl w:val="0"/>
              <w:spacing w:line="240" w:lineRule="auto"/>
              <w:rPr>
                <w:rFonts w:ascii="Quicksand" w:eastAsia="Quicksand" w:hAnsi="Quicksand" w:cs="Quicksand"/>
                <w:color w:val="434343"/>
                <w:sz w:val="24"/>
                <w:szCs w:val="24"/>
              </w:rPr>
            </w:pPr>
          </w:p>
          <w:p w:rsidR="0084469D" w:rsidRDefault="0084469D">
            <w:pPr>
              <w:widowControl w:val="0"/>
              <w:spacing w:line="240" w:lineRule="auto"/>
              <w:rPr>
                <w:rFonts w:ascii="Quicksand" w:eastAsia="Quicksand" w:hAnsi="Quicksand" w:cs="Quicksand"/>
                <w:color w:val="434343"/>
                <w:sz w:val="24"/>
                <w:szCs w:val="24"/>
              </w:rPr>
            </w:pPr>
          </w:p>
        </w:tc>
        <w:tc>
          <w:tcPr>
            <w:tcW w:w="7875" w:type="dxa"/>
            <w:shd w:val="clear" w:color="auto" w:fill="auto"/>
            <w:tcMar>
              <w:top w:w="100" w:type="dxa"/>
              <w:left w:w="100" w:type="dxa"/>
              <w:bottom w:w="100" w:type="dxa"/>
              <w:right w:w="100" w:type="dxa"/>
            </w:tcMar>
          </w:tcPr>
          <w:p w:rsidR="0084469D" w:rsidRDefault="00663CD9">
            <w:pPr>
              <w:widowControl w:val="0"/>
              <w:pBdr>
                <w:top w:val="nil"/>
                <w:left w:val="nil"/>
                <w:bottom w:val="nil"/>
                <w:right w:val="nil"/>
                <w:between w:val="nil"/>
              </w:pBdr>
              <w:spacing w:line="240" w:lineRule="auto"/>
              <w:rPr>
                <w:rFonts w:ascii="Quicksand" w:eastAsia="Quicksand" w:hAnsi="Quicksand" w:cs="Quicksand"/>
                <w:b/>
                <w:color w:val="434343"/>
              </w:rPr>
            </w:pPr>
            <w:r>
              <w:rPr>
                <w:rFonts w:ascii="Quicksand" w:eastAsia="Quicksand" w:hAnsi="Quicksand" w:cs="Quicksand"/>
                <w:b/>
                <w:color w:val="434343"/>
              </w:rPr>
              <w:t>Audience homework</w:t>
            </w:r>
          </w:p>
          <w:p w:rsidR="0084469D" w:rsidRDefault="0084469D">
            <w:pPr>
              <w:widowControl w:val="0"/>
              <w:pBdr>
                <w:top w:val="nil"/>
                <w:left w:val="nil"/>
                <w:bottom w:val="nil"/>
                <w:right w:val="nil"/>
                <w:between w:val="nil"/>
              </w:pBdr>
              <w:spacing w:line="240" w:lineRule="auto"/>
              <w:rPr>
                <w:rFonts w:ascii="Quicksand" w:eastAsia="Quicksand" w:hAnsi="Quicksand" w:cs="Quicksand"/>
                <w:color w:val="434343"/>
              </w:rPr>
            </w:pPr>
          </w:p>
          <w:p w:rsidR="0084469D" w:rsidRDefault="00663CD9">
            <w:pPr>
              <w:widowControl w:val="0"/>
              <w:pBdr>
                <w:top w:val="nil"/>
                <w:left w:val="nil"/>
                <w:bottom w:val="nil"/>
                <w:right w:val="nil"/>
                <w:between w:val="nil"/>
              </w:pBdr>
              <w:spacing w:line="240" w:lineRule="auto"/>
              <w:rPr>
                <w:rFonts w:ascii="Quicksand" w:eastAsia="Quicksand" w:hAnsi="Quicksand" w:cs="Quicksand"/>
                <w:color w:val="434343"/>
              </w:rPr>
            </w:pPr>
            <w:r>
              <w:rPr>
                <w:rFonts w:ascii="Quicksand" w:eastAsia="Quicksand" w:hAnsi="Quicksand" w:cs="Quicksand"/>
                <w:color w:val="434343"/>
              </w:rPr>
              <w:t>If time allows, readdress the importance of considering your audience before creating a</w:t>
            </w:r>
            <w:r>
              <w:rPr>
                <w:rFonts w:ascii="Quicksand" w:eastAsia="Quicksand" w:hAnsi="Quicksand" w:cs="Quicksand"/>
                <w:color w:val="434343"/>
              </w:rPr>
              <w:t xml:space="preserve"> digital artefact. </w:t>
            </w:r>
          </w:p>
          <w:p w:rsidR="0084469D" w:rsidRDefault="0084469D">
            <w:pPr>
              <w:widowControl w:val="0"/>
              <w:pBdr>
                <w:top w:val="nil"/>
                <w:left w:val="nil"/>
                <w:bottom w:val="nil"/>
                <w:right w:val="nil"/>
                <w:between w:val="nil"/>
              </w:pBdr>
              <w:spacing w:line="240" w:lineRule="auto"/>
              <w:rPr>
                <w:rFonts w:ascii="Quicksand" w:eastAsia="Quicksand" w:hAnsi="Quicksand" w:cs="Quicksand"/>
                <w:color w:val="434343"/>
              </w:rPr>
            </w:pPr>
          </w:p>
          <w:p w:rsidR="0084469D" w:rsidRDefault="00663CD9">
            <w:pPr>
              <w:widowControl w:val="0"/>
              <w:pBdr>
                <w:top w:val="nil"/>
                <w:left w:val="nil"/>
                <w:bottom w:val="nil"/>
                <w:right w:val="nil"/>
                <w:between w:val="nil"/>
              </w:pBdr>
              <w:spacing w:line="240" w:lineRule="auto"/>
              <w:rPr>
                <w:rFonts w:ascii="Quicksand" w:eastAsia="Quicksand" w:hAnsi="Quicksand" w:cs="Quicksand"/>
                <w:color w:val="434343"/>
              </w:rPr>
            </w:pPr>
            <w:r>
              <w:rPr>
                <w:rFonts w:ascii="Quicksand" w:eastAsia="Quicksand" w:hAnsi="Quicksand" w:cs="Quicksand"/>
                <w:b/>
                <w:color w:val="434343"/>
              </w:rPr>
              <w:t>Homework:</w:t>
            </w:r>
            <w:r>
              <w:rPr>
                <w:rFonts w:ascii="Quicksand" w:eastAsia="Quicksand" w:hAnsi="Quicksand" w:cs="Quicksand"/>
                <w:color w:val="434343"/>
              </w:rPr>
              <w:t xml:space="preserve"> Learners should identify the audience for the cause for which they intend to gain support. They should highlight or circle audience categories that they think apply, and think of three other audience categories.</w:t>
            </w:r>
          </w:p>
          <w:p w:rsidR="0084469D" w:rsidRDefault="0084469D">
            <w:pPr>
              <w:widowControl w:val="0"/>
              <w:pBdr>
                <w:top w:val="nil"/>
                <w:left w:val="nil"/>
                <w:bottom w:val="nil"/>
                <w:right w:val="nil"/>
                <w:between w:val="nil"/>
              </w:pBdr>
              <w:spacing w:line="240" w:lineRule="auto"/>
              <w:rPr>
                <w:rFonts w:ascii="Quicksand" w:eastAsia="Quicksand" w:hAnsi="Quicksand" w:cs="Quicksand"/>
                <w:color w:val="434343"/>
              </w:rPr>
            </w:pPr>
          </w:p>
        </w:tc>
      </w:tr>
    </w:tbl>
    <w:p w:rsidR="0084469D" w:rsidRDefault="0084469D">
      <w:pPr>
        <w:rPr>
          <w:rFonts w:ascii="Quicksand" w:eastAsia="Quicksand" w:hAnsi="Quicksand" w:cs="Quicksand"/>
        </w:rPr>
      </w:pPr>
    </w:p>
    <w:p w:rsidR="0084469D" w:rsidRDefault="0084469D">
      <w:pPr>
        <w:rPr>
          <w:color w:val="666666"/>
          <w:sz w:val="18"/>
          <w:szCs w:val="18"/>
        </w:rPr>
      </w:pPr>
    </w:p>
    <w:p w:rsidR="0084469D" w:rsidRDefault="0084469D">
      <w:pPr>
        <w:rPr>
          <w:color w:val="666666"/>
          <w:sz w:val="18"/>
          <w:szCs w:val="18"/>
        </w:rPr>
      </w:pPr>
    </w:p>
    <w:p w:rsidR="0084469D" w:rsidRDefault="0084469D">
      <w:pPr>
        <w:rPr>
          <w:color w:val="666666"/>
          <w:sz w:val="18"/>
          <w:szCs w:val="18"/>
        </w:rPr>
      </w:pPr>
    </w:p>
    <w:p w:rsidR="0084469D" w:rsidRDefault="0084469D">
      <w:pPr>
        <w:rPr>
          <w:rFonts w:ascii="Quicksand" w:eastAsia="Quicksand" w:hAnsi="Quicksand" w:cs="Quicksand"/>
          <w:color w:val="666666"/>
          <w:sz w:val="18"/>
          <w:szCs w:val="18"/>
        </w:rPr>
      </w:pPr>
    </w:p>
    <w:p w:rsidR="0084469D" w:rsidRDefault="0084469D">
      <w:pPr>
        <w:rPr>
          <w:rFonts w:ascii="Quicksand" w:eastAsia="Quicksand" w:hAnsi="Quicksand" w:cs="Quicksand"/>
          <w:color w:val="666666"/>
          <w:sz w:val="18"/>
          <w:szCs w:val="18"/>
        </w:rPr>
      </w:pPr>
    </w:p>
    <w:p w:rsidR="0084469D" w:rsidRDefault="0084469D">
      <w:pPr>
        <w:rPr>
          <w:rFonts w:ascii="Quicksand" w:eastAsia="Quicksand" w:hAnsi="Quicksand" w:cs="Quicksand"/>
          <w:color w:val="666666"/>
          <w:sz w:val="18"/>
          <w:szCs w:val="18"/>
        </w:rPr>
      </w:pPr>
    </w:p>
    <w:p w:rsidR="0084469D" w:rsidRDefault="0084469D">
      <w:pPr>
        <w:rPr>
          <w:rFonts w:ascii="Quicksand" w:eastAsia="Quicksand" w:hAnsi="Quicksand" w:cs="Quicksand"/>
          <w:color w:val="666666"/>
          <w:sz w:val="18"/>
          <w:szCs w:val="18"/>
        </w:rPr>
      </w:pPr>
    </w:p>
    <w:p w:rsidR="0084469D" w:rsidRDefault="0084469D">
      <w:pPr>
        <w:rPr>
          <w:rFonts w:ascii="Quicksand" w:eastAsia="Quicksand" w:hAnsi="Quicksand" w:cs="Quicksand"/>
          <w:color w:val="666666"/>
          <w:sz w:val="18"/>
          <w:szCs w:val="18"/>
        </w:rPr>
      </w:pPr>
    </w:p>
    <w:p w:rsidR="0084469D" w:rsidRDefault="0084469D">
      <w:pPr>
        <w:rPr>
          <w:rFonts w:ascii="Quicksand" w:eastAsia="Quicksand" w:hAnsi="Quicksand" w:cs="Quicksand"/>
          <w:color w:val="666666"/>
          <w:sz w:val="18"/>
          <w:szCs w:val="18"/>
        </w:rPr>
      </w:pPr>
    </w:p>
    <w:p w:rsidR="0084469D" w:rsidRDefault="0084469D">
      <w:pPr>
        <w:rPr>
          <w:rFonts w:ascii="Quicksand" w:eastAsia="Quicksand" w:hAnsi="Quicksand" w:cs="Quicksand"/>
          <w:color w:val="666666"/>
          <w:sz w:val="18"/>
          <w:szCs w:val="18"/>
        </w:rPr>
      </w:pPr>
    </w:p>
    <w:p w:rsidR="0084469D" w:rsidRDefault="0084469D">
      <w:pPr>
        <w:rPr>
          <w:rFonts w:ascii="Quicksand" w:eastAsia="Quicksand" w:hAnsi="Quicksand" w:cs="Quicksand"/>
          <w:color w:val="666666"/>
          <w:sz w:val="18"/>
          <w:szCs w:val="18"/>
        </w:rPr>
      </w:pPr>
    </w:p>
    <w:p w:rsidR="0084469D" w:rsidRDefault="0084469D">
      <w:pPr>
        <w:rPr>
          <w:rFonts w:ascii="Quicksand" w:eastAsia="Quicksand" w:hAnsi="Quicksand" w:cs="Quicksand"/>
          <w:color w:val="666666"/>
          <w:sz w:val="18"/>
          <w:szCs w:val="18"/>
        </w:rPr>
      </w:pPr>
    </w:p>
    <w:p w:rsidR="0084469D" w:rsidRDefault="0084469D">
      <w:pPr>
        <w:rPr>
          <w:rFonts w:ascii="Quicksand" w:eastAsia="Quicksand" w:hAnsi="Quicksand" w:cs="Quicksand"/>
          <w:color w:val="666666"/>
          <w:sz w:val="18"/>
          <w:szCs w:val="18"/>
        </w:rPr>
      </w:pPr>
    </w:p>
    <w:p w:rsidR="0084469D" w:rsidRDefault="0084469D">
      <w:pPr>
        <w:rPr>
          <w:rFonts w:ascii="Quicksand" w:eastAsia="Quicksand" w:hAnsi="Quicksand" w:cs="Quicksand"/>
          <w:color w:val="666666"/>
          <w:sz w:val="18"/>
          <w:szCs w:val="18"/>
        </w:rPr>
      </w:pPr>
    </w:p>
    <w:p w:rsidR="0084469D" w:rsidRDefault="0084469D">
      <w:pPr>
        <w:rPr>
          <w:rFonts w:ascii="Quicksand" w:eastAsia="Quicksand" w:hAnsi="Quicksand" w:cs="Quicksand"/>
          <w:color w:val="666666"/>
          <w:sz w:val="18"/>
          <w:szCs w:val="18"/>
        </w:rPr>
      </w:pPr>
    </w:p>
    <w:p w:rsidR="0084469D" w:rsidRDefault="0084469D">
      <w:pPr>
        <w:rPr>
          <w:rFonts w:ascii="Quicksand" w:eastAsia="Quicksand" w:hAnsi="Quicksand" w:cs="Quicksand"/>
          <w:color w:val="666666"/>
          <w:sz w:val="18"/>
          <w:szCs w:val="18"/>
        </w:rPr>
      </w:pPr>
    </w:p>
    <w:p w:rsidR="0084469D" w:rsidRDefault="0084469D">
      <w:pPr>
        <w:rPr>
          <w:rFonts w:ascii="Quicksand" w:eastAsia="Quicksand" w:hAnsi="Quicksand" w:cs="Quicksand"/>
          <w:color w:val="666666"/>
          <w:sz w:val="18"/>
          <w:szCs w:val="18"/>
        </w:rPr>
      </w:pPr>
    </w:p>
    <w:p w:rsidR="0084469D" w:rsidRDefault="0084469D">
      <w:pPr>
        <w:rPr>
          <w:rFonts w:ascii="Quicksand" w:eastAsia="Quicksand" w:hAnsi="Quicksand" w:cs="Quicksand"/>
          <w:color w:val="666666"/>
          <w:sz w:val="18"/>
          <w:szCs w:val="18"/>
        </w:rPr>
      </w:pPr>
    </w:p>
    <w:p w:rsidR="0084469D" w:rsidRDefault="0084469D">
      <w:pPr>
        <w:rPr>
          <w:rFonts w:ascii="Quicksand" w:eastAsia="Quicksand" w:hAnsi="Quicksand" w:cs="Quicksand"/>
          <w:color w:val="666666"/>
          <w:sz w:val="18"/>
          <w:szCs w:val="18"/>
        </w:rPr>
      </w:pPr>
    </w:p>
    <w:p w:rsidR="0084469D" w:rsidRDefault="0084469D">
      <w:pPr>
        <w:rPr>
          <w:rFonts w:ascii="Quicksand" w:eastAsia="Quicksand" w:hAnsi="Quicksand" w:cs="Quicksand"/>
          <w:color w:val="666666"/>
          <w:sz w:val="18"/>
          <w:szCs w:val="18"/>
        </w:rPr>
      </w:pPr>
    </w:p>
    <w:p w:rsidR="0084469D" w:rsidRDefault="0084469D">
      <w:pPr>
        <w:rPr>
          <w:rFonts w:ascii="Quicksand" w:eastAsia="Quicksand" w:hAnsi="Quicksand" w:cs="Quicksand"/>
          <w:color w:val="666666"/>
          <w:sz w:val="18"/>
          <w:szCs w:val="18"/>
        </w:rPr>
      </w:pPr>
    </w:p>
    <w:p w:rsidR="0084469D" w:rsidRDefault="0084469D">
      <w:pPr>
        <w:rPr>
          <w:rFonts w:ascii="Quicksand" w:eastAsia="Quicksand" w:hAnsi="Quicksand" w:cs="Quicksand"/>
          <w:color w:val="666666"/>
          <w:sz w:val="18"/>
          <w:szCs w:val="18"/>
        </w:rPr>
      </w:pPr>
    </w:p>
    <w:p w:rsidR="0084469D" w:rsidRDefault="0084469D">
      <w:pPr>
        <w:rPr>
          <w:rFonts w:ascii="Quicksand" w:eastAsia="Quicksand" w:hAnsi="Quicksand" w:cs="Quicksand"/>
          <w:color w:val="666666"/>
          <w:sz w:val="18"/>
          <w:szCs w:val="18"/>
        </w:rPr>
      </w:pPr>
    </w:p>
    <w:p w:rsidR="0084469D" w:rsidRDefault="0084469D">
      <w:pPr>
        <w:rPr>
          <w:rFonts w:ascii="Quicksand" w:eastAsia="Quicksand" w:hAnsi="Quicksand" w:cs="Quicksand"/>
          <w:color w:val="666666"/>
          <w:sz w:val="18"/>
          <w:szCs w:val="18"/>
        </w:rPr>
      </w:pPr>
    </w:p>
    <w:p w:rsidR="0084469D" w:rsidRDefault="0084469D">
      <w:pPr>
        <w:rPr>
          <w:rFonts w:ascii="Quicksand" w:eastAsia="Quicksand" w:hAnsi="Quicksand" w:cs="Quicksand"/>
          <w:color w:val="666666"/>
          <w:sz w:val="18"/>
          <w:szCs w:val="18"/>
        </w:rPr>
      </w:pPr>
    </w:p>
    <w:p w:rsidR="0084469D" w:rsidRDefault="0084469D">
      <w:pPr>
        <w:rPr>
          <w:rFonts w:ascii="Quicksand" w:eastAsia="Quicksand" w:hAnsi="Quicksand" w:cs="Quicksand"/>
          <w:color w:val="666666"/>
          <w:sz w:val="18"/>
          <w:szCs w:val="18"/>
        </w:rPr>
      </w:pPr>
    </w:p>
    <w:p w:rsidR="0084469D" w:rsidRDefault="0084469D">
      <w:pPr>
        <w:rPr>
          <w:rFonts w:ascii="Quicksand" w:eastAsia="Quicksand" w:hAnsi="Quicksand" w:cs="Quicksand"/>
          <w:color w:val="666666"/>
          <w:sz w:val="18"/>
          <w:szCs w:val="18"/>
        </w:rPr>
      </w:pPr>
    </w:p>
    <w:p w:rsidR="0084469D" w:rsidRDefault="0084469D">
      <w:pPr>
        <w:rPr>
          <w:rFonts w:ascii="Quicksand" w:eastAsia="Quicksand" w:hAnsi="Quicksand" w:cs="Quicksand"/>
          <w:color w:val="666666"/>
          <w:sz w:val="18"/>
          <w:szCs w:val="18"/>
        </w:rPr>
      </w:pPr>
    </w:p>
    <w:p w:rsidR="0084469D" w:rsidRDefault="00663CD9">
      <w:pPr>
        <w:rPr>
          <w:rFonts w:ascii="Quicksand" w:eastAsia="Quicksand" w:hAnsi="Quicksand" w:cs="Quicksand"/>
          <w:color w:val="666666"/>
          <w:sz w:val="18"/>
          <w:szCs w:val="18"/>
        </w:rPr>
      </w:pPr>
      <w:r>
        <w:rPr>
          <w:rFonts w:ascii="Quicksand" w:eastAsia="Quicksand" w:hAnsi="Quicksand" w:cs="Quicksand"/>
          <w:color w:val="666666"/>
          <w:sz w:val="18"/>
          <w:szCs w:val="18"/>
        </w:rPr>
        <w:t xml:space="preserve">This resource is available online at </w:t>
      </w:r>
      <w:hyperlink r:id="rId12">
        <w:r>
          <w:rPr>
            <w:rFonts w:ascii="Quicksand" w:eastAsia="Quicksand" w:hAnsi="Quicksand" w:cs="Quicksand"/>
            <w:color w:val="1155CC"/>
            <w:sz w:val="18"/>
            <w:szCs w:val="18"/>
            <w:u w:val="single"/>
          </w:rPr>
          <w:t>ncce.io/med1-3-p</w:t>
        </w:r>
      </w:hyperlink>
      <w:r>
        <w:rPr>
          <w:rFonts w:ascii="Quicksand" w:eastAsia="Quicksand" w:hAnsi="Quicksand" w:cs="Quicksand"/>
          <w:color w:val="666666"/>
          <w:sz w:val="18"/>
          <w:szCs w:val="18"/>
        </w:rPr>
        <w:t xml:space="preserve">. Resources </w:t>
      </w:r>
      <w:proofErr w:type="gramStart"/>
      <w:r>
        <w:rPr>
          <w:rFonts w:ascii="Quicksand" w:eastAsia="Quicksand" w:hAnsi="Quicksand" w:cs="Quicksand"/>
          <w:color w:val="666666"/>
          <w:sz w:val="18"/>
          <w:szCs w:val="18"/>
        </w:rPr>
        <w:t>are updated</w:t>
      </w:r>
      <w:proofErr w:type="gramEnd"/>
      <w:r>
        <w:rPr>
          <w:rFonts w:ascii="Quicksand" w:eastAsia="Quicksand" w:hAnsi="Quicksand" w:cs="Quicksand"/>
          <w:color w:val="666666"/>
          <w:sz w:val="18"/>
          <w:szCs w:val="18"/>
        </w:rPr>
        <w:t xml:space="preserve"> regularly — please check that you are using the latest version.</w:t>
      </w:r>
    </w:p>
    <w:p w:rsidR="0084469D" w:rsidRDefault="0084469D">
      <w:pPr>
        <w:rPr>
          <w:rFonts w:ascii="Quicksand" w:eastAsia="Quicksand" w:hAnsi="Quicksand" w:cs="Quicksand"/>
          <w:color w:val="666666"/>
          <w:sz w:val="18"/>
          <w:szCs w:val="18"/>
        </w:rPr>
      </w:pPr>
    </w:p>
    <w:p w:rsidR="0084469D" w:rsidRDefault="00663CD9">
      <w:pPr>
        <w:rPr>
          <w:rFonts w:ascii="Quicksand" w:eastAsia="Quicksand" w:hAnsi="Quicksand" w:cs="Quicksand"/>
        </w:rPr>
      </w:pPr>
      <w:r>
        <w:rPr>
          <w:rFonts w:ascii="Quicksand" w:eastAsia="Quicksand" w:hAnsi="Quicksand" w:cs="Quicksand"/>
          <w:color w:val="666666"/>
          <w:sz w:val="18"/>
          <w:szCs w:val="18"/>
        </w:rPr>
        <w:t xml:space="preserve">This resource </w:t>
      </w:r>
      <w:proofErr w:type="gramStart"/>
      <w:r>
        <w:rPr>
          <w:rFonts w:ascii="Quicksand" w:eastAsia="Quicksand" w:hAnsi="Quicksand" w:cs="Quicksand"/>
          <w:color w:val="666666"/>
          <w:sz w:val="18"/>
          <w:szCs w:val="18"/>
        </w:rPr>
        <w:t>is licensed</w:t>
      </w:r>
      <w:proofErr w:type="gramEnd"/>
      <w:r>
        <w:rPr>
          <w:rFonts w:ascii="Quicksand" w:eastAsia="Quicksand" w:hAnsi="Quicksand" w:cs="Quicksand"/>
          <w:color w:val="666666"/>
          <w:sz w:val="18"/>
          <w:szCs w:val="18"/>
        </w:rPr>
        <w:t xml:space="preserve"> under the Open Government </w:t>
      </w:r>
      <w:proofErr w:type="spellStart"/>
      <w:r>
        <w:rPr>
          <w:rFonts w:ascii="Quicksand" w:eastAsia="Quicksand" w:hAnsi="Quicksand" w:cs="Quicksand"/>
          <w:color w:val="666666"/>
          <w:sz w:val="18"/>
          <w:szCs w:val="18"/>
        </w:rPr>
        <w:t>Licence</w:t>
      </w:r>
      <w:proofErr w:type="spellEnd"/>
      <w:r>
        <w:rPr>
          <w:rFonts w:ascii="Quicksand" w:eastAsia="Quicksand" w:hAnsi="Quicksand" w:cs="Quicksand"/>
          <w:color w:val="666666"/>
          <w:sz w:val="18"/>
          <w:szCs w:val="18"/>
        </w:rPr>
        <w:t xml:space="preserve">, version 3. For more information on this </w:t>
      </w:r>
      <w:proofErr w:type="spellStart"/>
      <w:r>
        <w:rPr>
          <w:rFonts w:ascii="Quicksand" w:eastAsia="Quicksand" w:hAnsi="Quicksand" w:cs="Quicksand"/>
          <w:color w:val="666666"/>
          <w:sz w:val="18"/>
          <w:szCs w:val="18"/>
        </w:rPr>
        <w:t>licence</w:t>
      </w:r>
      <w:proofErr w:type="spellEnd"/>
      <w:r>
        <w:rPr>
          <w:rFonts w:ascii="Quicksand" w:eastAsia="Quicksand" w:hAnsi="Quicksand" w:cs="Quicksand"/>
          <w:color w:val="666666"/>
          <w:sz w:val="18"/>
          <w:szCs w:val="18"/>
        </w:rPr>
        <w:t xml:space="preserve">, see </w:t>
      </w:r>
      <w:hyperlink r:id="rId13">
        <w:r>
          <w:rPr>
            <w:rFonts w:ascii="Quicksand" w:eastAsia="Quicksand" w:hAnsi="Quicksand" w:cs="Quicksand"/>
            <w:color w:val="1155CC"/>
            <w:sz w:val="18"/>
            <w:szCs w:val="18"/>
            <w:u w:val="single"/>
          </w:rPr>
          <w:t>ncce.io/</w:t>
        </w:r>
        <w:proofErr w:type="spellStart"/>
        <w:r>
          <w:rPr>
            <w:rFonts w:ascii="Quicksand" w:eastAsia="Quicksand" w:hAnsi="Quicksand" w:cs="Quicksand"/>
            <w:color w:val="1155CC"/>
            <w:sz w:val="18"/>
            <w:szCs w:val="18"/>
            <w:u w:val="single"/>
          </w:rPr>
          <w:t>ogl</w:t>
        </w:r>
        <w:proofErr w:type="spellEnd"/>
      </w:hyperlink>
      <w:r>
        <w:rPr>
          <w:rFonts w:ascii="Quicksand" w:eastAsia="Quicksand" w:hAnsi="Quicksand" w:cs="Quicksand"/>
          <w:color w:val="666666"/>
          <w:sz w:val="18"/>
          <w:szCs w:val="18"/>
        </w:rPr>
        <w:t>.</w:t>
      </w:r>
    </w:p>
    <w:sectPr w:rsidR="0084469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63CD9">
      <w:pPr>
        <w:spacing w:line="240" w:lineRule="auto"/>
      </w:pPr>
      <w:r>
        <w:separator/>
      </w:r>
    </w:p>
  </w:endnote>
  <w:endnote w:type="continuationSeparator" w:id="0">
    <w:p w:rsidR="00000000" w:rsidRDefault="00663C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icksand">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56" w:rsidRDefault="00BC6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69D" w:rsidRDefault="00663CD9">
    <w:pPr>
      <w:rPr>
        <w:rFonts w:ascii="Quicksand" w:eastAsia="Quicksand" w:hAnsi="Quicksand" w:cs="Quicksand"/>
        <w:color w:val="666666"/>
        <w:sz w:val="18"/>
        <w:szCs w:val="18"/>
      </w:rPr>
    </w:pPr>
    <w:r>
      <w:rPr>
        <w:rFonts w:ascii="Quicksand" w:eastAsia="Quicksand" w:hAnsi="Quicksand" w:cs="Quicksand"/>
        <w:color w:val="666666"/>
        <w:sz w:val="18"/>
        <w:szCs w:val="18"/>
      </w:rPr>
      <w:t xml:space="preserve">Page </w:t>
    </w:r>
    <w:r>
      <w:rPr>
        <w:rFonts w:ascii="Quicksand" w:eastAsia="Quicksand" w:hAnsi="Quicksand" w:cs="Quicksand"/>
        <w:color w:val="666666"/>
        <w:sz w:val="18"/>
        <w:szCs w:val="18"/>
      </w:rPr>
      <w:fldChar w:fldCharType="begin"/>
    </w:r>
    <w:r>
      <w:rPr>
        <w:rFonts w:ascii="Quicksand" w:eastAsia="Quicksand" w:hAnsi="Quicksand" w:cs="Quicksand"/>
        <w:color w:val="666666"/>
        <w:sz w:val="18"/>
        <w:szCs w:val="18"/>
      </w:rPr>
      <w:instrText>PAGE</w:instrText>
    </w:r>
    <w:r w:rsidR="00BC6356">
      <w:rPr>
        <w:rFonts w:ascii="Quicksand" w:eastAsia="Quicksand" w:hAnsi="Quicksand" w:cs="Quicksand"/>
        <w:color w:val="666666"/>
        <w:sz w:val="18"/>
        <w:szCs w:val="18"/>
      </w:rPr>
      <w:fldChar w:fldCharType="separate"/>
    </w:r>
    <w:r>
      <w:rPr>
        <w:rFonts w:ascii="Quicksand" w:eastAsia="Quicksand" w:hAnsi="Quicksand" w:cs="Quicksand"/>
        <w:noProof/>
        <w:color w:val="666666"/>
        <w:sz w:val="18"/>
        <w:szCs w:val="18"/>
      </w:rPr>
      <w:t>3</w:t>
    </w:r>
    <w:r>
      <w:rPr>
        <w:rFonts w:ascii="Quicksand" w:eastAsia="Quicksand" w:hAnsi="Quicksand" w:cs="Quicksand"/>
        <w:color w:val="666666"/>
        <w:sz w:val="18"/>
        <w:szCs w:val="18"/>
      </w:rPr>
      <w:fldChar w:fldCharType="end"/>
    </w:r>
    <w:r w:rsidR="00BC6356">
      <w:rPr>
        <w:rFonts w:ascii="Quicksand" w:eastAsia="Quicksand" w:hAnsi="Quicksand" w:cs="Quicksand"/>
        <w:color w:val="666666"/>
        <w:sz w:val="18"/>
        <w:szCs w:val="18"/>
      </w:rPr>
      <w:tab/>
    </w:r>
    <w:r w:rsidR="00BC6356">
      <w:rPr>
        <w:rFonts w:ascii="Quicksand" w:eastAsia="Quicksand" w:hAnsi="Quicksand" w:cs="Quicksand"/>
        <w:color w:val="666666"/>
        <w:sz w:val="18"/>
        <w:szCs w:val="18"/>
      </w:rPr>
      <w:tab/>
    </w:r>
    <w:r w:rsidR="00BC6356">
      <w:rPr>
        <w:rFonts w:ascii="Quicksand" w:eastAsia="Quicksand" w:hAnsi="Quicksand" w:cs="Quicksand"/>
        <w:color w:val="666666"/>
        <w:sz w:val="18"/>
        <w:szCs w:val="18"/>
      </w:rPr>
      <w:tab/>
    </w:r>
    <w:r w:rsidR="00BC6356">
      <w:rPr>
        <w:rFonts w:ascii="Quicksand" w:eastAsia="Quicksand" w:hAnsi="Quicksand" w:cs="Quicksand"/>
        <w:color w:val="666666"/>
        <w:sz w:val="18"/>
        <w:szCs w:val="18"/>
      </w:rPr>
      <w:tab/>
    </w:r>
    <w:r w:rsidR="00BC6356">
      <w:rPr>
        <w:rFonts w:ascii="Quicksand" w:eastAsia="Quicksand" w:hAnsi="Quicksand" w:cs="Quicksand"/>
        <w:color w:val="666666"/>
        <w:sz w:val="18"/>
        <w:szCs w:val="18"/>
      </w:rPr>
      <w:tab/>
    </w:r>
    <w:r w:rsidR="00BC6356">
      <w:rPr>
        <w:rFonts w:ascii="Quicksand" w:eastAsia="Quicksand" w:hAnsi="Quicksand" w:cs="Quicksand"/>
        <w:color w:val="666666"/>
        <w:sz w:val="18"/>
        <w:szCs w:val="18"/>
      </w:rPr>
      <w:tab/>
    </w:r>
    <w:r w:rsidR="00BC6356">
      <w:rPr>
        <w:rFonts w:ascii="Quicksand" w:eastAsia="Quicksand" w:hAnsi="Quicksand" w:cs="Quicksand"/>
        <w:color w:val="666666"/>
        <w:sz w:val="18"/>
        <w:szCs w:val="18"/>
      </w:rPr>
      <w:tab/>
    </w:r>
    <w:r w:rsidR="00BC6356">
      <w:rPr>
        <w:rFonts w:ascii="Quicksand" w:eastAsia="Quicksand" w:hAnsi="Quicksand" w:cs="Quicksand"/>
        <w:color w:val="666666"/>
        <w:sz w:val="18"/>
        <w:szCs w:val="18"/>
      </w:rPr>
      <w:tab/>
    </w:r>
    <w:r w:rsidR="00BC6356">
      <w:rPr>
        <w:rFonts w:ascii="Quicksand" w:eastAsia="Quicksand" w:hAnsi="Quicksand" w:cs="Quicksand"/>
        <w:color w:val="666666"/>
        <w:sz w:val="18"/>
        <w:szCs w:val="18"/>
      </w:rPr>
      <w:tab/>
      <w:t xml:space="preserve">Last updated: </w:t>
    </w:r>
    <w:r w:rsidR="00BC6356">
      <w:rPr>
        <w:rFonts w:ascii="Quicksand" w:eastAsia="Quicksand" w:hAnsi="Quicksand" w:cs="Quicksand"/>
        <w:color w:val="666666"/>
        <w:sz w:val="18"/>
        <w:szCs w:val="18"/>
      </w:rPr>
      <w:t>20/4/20</w:t>
    </w:r>
    <w:bookmarkStart w:id="8" w:name="_GoBack"/>
    <w:bookmarkEnd w:id="8"/>
  </w:p>
  <w:p w:rsidR="0084469D" w:rsidRDefault="0084469D">
    <w:pPr>
      <w:rPr>
        <w:rFonts w:ascii="Quicksand" w:eastAsia="Quicksand" w:hAnsi="Quicksand" w:cs="Quicksand"/>
        <w:sz w:val="18"/>
        <w:szCs w:val="18"/>
        <w:highlight w:val="whit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69D" w:rsidRDefault="0084469D">
    <w:pPr>
      <w:rPr>
        <w:color w:val="66666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63CD9">
      <w:pPr>
        <w:spacing w:line="240" w:lineRule="auto"/>
      </w:pPr>
      <w:r>
        <w:separator/>
      </w:r>
    </w:p>
  </w:footnote>
  <w:footnote w:type="continuationSeparator" w:id="0">
    <w:p w:rsidR="00000000" w:rsidRDefault="00663C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56" w:rsidRDefault="00BC6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69D" w:rsidRDefault="00663CD9">
    <w:pPr>
      <w:ind w:left="-720" w:right="-690"/>
      <w:rPr>
        <w:color w:val="666666"/>
      </w:rPr>
    </w:pPr>
    <w:r>
      <w:rPr>
        <w:noProof/>
        <w:lang w:val="en-GB"/>
      </w:rPr>
      <w:drawing>
        <wp:anchor distT="19050" distB="19050" distL="19050" distR="19050" simplePos="0" relativeHeight="251658240" behindDoc="0" locked="0" layoutInCell="1" hidden="0" allowOverlap="1">
          <wp:simplePos x="0" y="0"/>
          <wp:positionH relativeFrom="column">
            <wp:posOffset>-866774</wp:posOffset>
          </wp:positionH>
          <wp:positionV relativeFrom="paragraph">
            <wp:posOffset>47625</wp:posOffset>
          </wp:positionV>
          <wp:extent cx="866775" cy="866775"/>
          <wp:effectExtent l="0" t="0" r="0" b="0"/>
          <wp:wrapSquare wrapText="bothSides" distT="19050" distB="19050" distL="19050" distR="190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66775" cy="866775"/>
                  </a:xfrm>
                  <a:prstGeom prst="rect">
                    <a:avLst/>
                  </a:prstGeom>
                  <a:ln/>
                </pic:spPr>
              </pic:pic>
            </a:graphicData>
          </a:graphic>
        </wp:anchor>
      </w:drawing>
    </w:r>
  </w:p>
  <w:tbl>
    <w:tblPr>
      <w:tblStyle w:val="a0"/>
      <w:tblW w:w="1044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4845"/>
    </w:tblGrid>
    <w:tr w:rsidR="0084469D">
      <w:tc>
        <w:tcPr>
          <w:tcW w:w="5595" w:type="dxa"/>
          <w:tcBorders>
            <w:top w:val="nil"/>
            <w:left w:val="nil"/>
            <w:bottom w:val="nil"/>
            <w:right w:val="nil"/>
          </w:tcBorders>
          <w:shd w:val="clear" w:color="auto" w:fill="auto"/>
          <w:tcMar>
            <w:top w:w="100" w:type="dxa"/>
            <w:left w:w="100" w:type="dxa"/>
            <w:bottom w:w="100" w:type="dxa"/>
            <w:right w:w="100" w:type="dxa"/>
          </w:tcMar>
        </w:tcPr>
        <w:p w:rsidR="0084469D" w:rsidRDefault="00663CD9">
          <w:pPr>
            <w:ind w:left="90" w:right="-234"/>
            <w:rPr>
              <w:rFonts w:ascii="Quicksand" w:eastAsia="Quicksand" w:hAnsi="Quicksand" w:cs="Quicksand"/>
              <w:color w:val="666666"/>
              <w:sz w:val="18"/>
              <w:szCs w:val="18"/>
            </w:rPr>
          </w:pPr>
          <w:r>
            <w:rPr>
              <w:rFonts w:ascii="Quicksand" w:eastAsia="Quicksand" w:hAnsi="Quicksand" w:cs="Quicksand"/>
              <w:color w:val="666666"/>
              <w:sz w:val="18"/>
              <w:szCs w:val="18"/>
            </w:rPr>
            <w:t>Year 7</w:t>
          </w:r>
          <w:r w:rsidR="00BC6356">
            <w:rPr>
              <w:rFonts w:ascii="Quicksand" w:eastAsia="Quicksand" w:hAnsi="Quicksand" w:cs="Quicksand"/>
              <w:color w:val="666666"/>
              <w:sz w:val="18"/>
              <w:szCs w:val="18"/>
            </w:rPr>
            <w:t xml:space="preserve"> and 8</w:t>
          </w:r>
          <w:r>
            <w:rPr>
              <w:rFonts w:ascii="Quicksand" w:eastAsia="Quicksand" w:hAnsi="Quicksand" w:cs="Quicksand"/>
              <w:color w:val="666666"/>
              <w:sz w:val="18"/>
              <w:szCs w:val="18"/>
            </w:rPr>
            <w:t xml:space="preserve"> – Gaining support for a cause </w:t>
          </w:r>
        </w:p>
        <w:p w:rsidR="0084469D" w:rsidRDefault="00663CD9">
          <w:pPr>
            <w:ind w:left="90" w:right="-234"/>
            <w:rPr>
              <w:rFonts w:ascii="Quicksand" w:eastAsia="Quicksand" w:hAnsi="Quicksand" w:cs="Quicksand"/>
              <w:color w:val="666666"/>
              <w:sz w:val="18"/>
              <w:szCs w:val="18"/>
            </w:rPr>
          </w:pPr>
          <w:r>
            <w:rPr>
              <w:rFonts w:ascii="Quicksand" w:eastAsia="Quicksand" w:hAnsi="Quicksand" w:cs="Quicksand"/>
              <w:color w:val="666666"/>
              <w:sz w:val="18"/>
              <w:szCs w:val="18"/>
            </w:rPr>
            <w:t>Lesson 3 – The credibility of sources</w:t>
          </w:r>
        </w:p>
      </w:tc>
      <w:tc>
        <w:tcPr>
          <w:tcW w:w="4845" w:type="dxa"/>
          <w:tcBorders>
            <w:top w:val="nil"/>
            <w:left w:val="nil"/>
            <w:bottom w:val="nil"/>
            <w:right w:val="nil"/>
          </w:tcBorders>
          <w:shd w:val="clear" w:color="auto" w:fill="auto"/>
          <w:tcMar>
            <w:top w:w="100" w:type="dxa"/>
            <w:left w:w="100" w:type="dxa"/>
            <w:bottom w:w="100" w:type="dxa"/>
            <w:right w:w="100" w:type="dxa"/>
          </w:tcMar>
        </w:tcPr>
        <w:p w:rsidR="0084469D" w:rsidRDefault="00663CD9">
          <w:pPr>
            <w:widowControl w:val="0"/>
            <w:spacing w:line="240" w:lineRule="auto"/>
            <w:ind w:right="150"/>
            <w:jc w:val="right"/>
            <w:rPr>
              <w:rFonts w:ascii="Quicksand" w:eastAsia="Quicksand" w:hAnsi="Quicksand" w:cs="Quicksand"/>
              <w:color w:val="666666"/>
              <w:sz w:val="18"/>
              <w:szCs w:val="18"/>
            </w:rPr>
          </w:pPr>
          <w:r>
            <w:rPr>
              <w:rFonts w:ascii="Quicksand" w:eastAsia="Quicksand" w:hAnsi="Quicksand" w:cs="Quicksand"/>
              <w:color w:val="666666"/>
              <w:sz w:val="18"/>
              <w:szCs w:val="18"/>
            </w:rPr>
            <w:t>Lesson plan</w:t>
          </w:r>
        </w:p>
        <w:p w:rsidR="0084469D" w:rsidRDefault="0084469D">
          <w:pPr>
            <w:widowControl w:val="0"/>
            <w:spacing w:line="240" w:lineRule="auto"/>
            <w:ind w:right="150"/>
            <w:jc w:val="right"/>
            <w:rPr>
              <w:rFonts w:ascii="Quicksand" w:eastAsia="Quicksand" w:hAnsi="Quicksand" w:cs="Quicksand"/>
              <w:color w:val="666666"/>
              <w:sz w:val="18"/>
              <w:szCs w:val="18"/>
            </w:rPr>
          </w:pPr>
        </w:p>
        <w:p w:rsidR="0084469D" w:rsidRDefault="00663CD9">
          <w:pPr>
            <w:widowControl w:val="0"/>
            <w:spacing w:line="240" w:lineRule="auto"/>
            <w:ind w:right="150"/>
            <w:jc w:val="right"/>
            <w:rPr>
              <w:rFonts w:ascii="Quicksand" w:eastAsia="Quicksand" w:hAnsi="Quicksand" w:cs="Quicksand"/>
              <w:color w:val="666666"/>
              <w:sz w:val="18"/>
              <w:szCs w:val="18"/>
            </w:rPr>
          </w:pPr>
          <w:hyperlink r:id="rId2">
            <w:r>
              <w:rPr>
                <w:rFonts w:ascii="Quicksand" w:eastAsia="Quicksand" w:hAnsi="Quicksand" w:cs="Quicksand"/>
                <w:color w:val="1155CC"/>
                <w:sz w:val="18"/>
                <w:szCs w:val="18"/>
                <w:u w:val="single"/>
              </w:rPr>
              <w:t>Save a copy</w:t>
            </w:r>
          </w:hyperlink>
        </w:p>
      </w:tc>
    </w:tr>
  </w:tbl>
  <w:p w:rsidR="0084469D" w:rsidRDefault="0084469D">
    <w:pPr>
      <w:ind w:left="-720" w:right="-69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69D" w:rsidRDefault="00663CD9">
    <w:pPr>
      <w:ind w:left="-720" w:right="-690"/>
      <w:rPr>
        <w:color w:val="666666"/>
      </w:rPr>
    </w:pPr>
    <w:r>
      <w:rPr>
        <w:noProof/>
        <w:lang w:val="en-GB"/>
      </w:rPr>
      <w:drawing>
        <wp:anchor distT="19050" distB="19050" distL="19050" distR="19050" simplePos="0" relativeHeight="251659264" behindDoc="0" locked="0" layoutInCell="1" hidden="0" allowOverlap="1">
          <wp:simplePos x="0" y="0"/>
          <wp:positionH relativeFrom="column">
            <wp:posOffset>-866774</wp:posOffset>
          </wp:positionH>
          <wp:positionV relativeFrom="paragraph">
            <wp:posOffset>47625</wp:posOffset>
          </wp:positionV>
          <wp:extent cx="862013" cy="862013"/>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2013" cy="862013"/>
                  </a:xfrm>
                  <a:prstGeom prst="rect">
                    <a:avLst/>
                  </a:prstGeom>
                  <a:ln/>
                </pic:spPr>
              </pic:pic>
            </a:graphicData>
          </a:graphic>
        </wp:anchor>
      </w:drawing>
    </w:r>
  </w:p>
  <w:tbl>
    <w:tblPr>
      <w:tblStyle w:val="a1"/>
      <w:tblW w:w="1042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12"/>
      <w:gridCol w:w="5212"/>
    </w:tblGrid>
    <w:tr w:rsidR="0084469D">
      <w:tc>
        <w:tcPr>
          <w:tcW w:w="0" w:type="auto"/>
          <w:tcBorders>
            <w:top w:val="nil"/>
            <w:left w:val="nil"/>
            <w:bottom w:val="nil"/>
            <w:right w:val="nil"/>
          </w:tcBorders>
          <w:shd w:val="clear" w:color="auto" w:fill="auto"/>
          <w:tcMar>
            <w:top w:w="100" w:type="dxa"/>
            <w:left w:w="100" w:type="dxa"/>
            <w:bottom w:w="100" w:type="dxa"/>
            <w:right w:w="100" w:type="dxa"/>
          </w:tcMar>
        </w:tcPr>
        <w:p w:rsidR="0084469D" w:rsidRDefault="00663CD9">
          <w:pPr>
            <w:ind w:left="90" w:right="-234"/>
            <w:rPr>
              <w:rFonts w:ascii="Quicksand" w:eastAsia="Quicksand" w:hAnsi="Quicksand" w:cs="Quicksand"/>
              <w:color w:val="666666"/>
              <w:sz w:val="18"/>
              <w:szCs w:val="18"/>
            </w:rPr>
          </w:pPr>
          <w:r>
            <w:rPr>
              <w:rFonts w:ascii="Quicksand" w:eastAsia="Quicksand" w:hAnsi="Quicksand" w:cs="Quicksand"/>
              <w:color w:val="666666"/>
              <w:sz w:val="18"/>
              <w:szCs w:val="18"/>
            </w:rPr>
            <w:t>[Year group] – [Name of unit]</w:t>
          </w:r>
        </w:p>
        <w:p w:rsidR="0084469D" w:rsidRDefault="00663CD9">
          <w:pPr>
            <w:ind w:left="90" w:right="-234"/>
            <w:rPr>
              <w:rFonts w:ascii="Quicksand" w:eastAsia="Quicksand" w:hAnsi="Quicksand" w:cs="Quicksand"/>
              <w:color w:val="666666"/>
              <w:sz w:val="18"/>
              <w:szCs w:val="18"/>
            </w:rPr>
          </w:pPr>
          <w:r>
            <w:rPr>
              <w:rFonts w:ascii="Quicksand" w:eastAsia="Quicksand" w:hAnsi="Quicksand" w:cs="Quicksand"/>
              <w:color w:val="666666"/>
              <w:sz w:val="18"/>
              <w:szCs w:val="18"/>
            </w:rPr>
            <w:t>[Lesson number] – [title]</w:t>
          </w:r>
        </w:p>
      </w:tc>
      <w:tc>
        <w:tcPr>
          <w:tcW w:w="0" w:type="auto"/>
          <w:tcBorders>
            <w:top w:val="nil"/>
            <w:left w:val="nil"/>
            <w:bottom w:val="nil"/>
            <w:right w:val="nil"/>
          </w:tcBorders>
          <w:shd w:val="clear" w:color="auto" w:fill="auto"/>
          <w:tcMar>
            <w:top w:w="100" w:type="dxa"/>
            <w:left w:w="100" w:type="dxa"/>
            <w:bottom w:w="100" w:type="dxa"/>
            <w:right w:w="100" w:type="dxa"/>
          </w:tcMar>
        </w:tcPr>
        <w:p w:rsidR="0084469D" w:rsidRDefault="00663CD9">
          <w:pPr>
            <w:widowControl w:val="0"/>
            <w:spacing w:line="240" w:lineRule="auto"/>
            <w:ind w:right="150"/>
            <w:jc w:val="right"/>
            <w:rPr>
              <w:rFonts w:ascii="Quicksand" w:eastAsia="Quicksand" w:hAnsi="Quicksand" w:cs="Quicksand"/>
              <w:color w:val="666666"/>
              <w:sz w:val="18"/>
              <w:szCs w:val="18"/>
            </w:rPr>
          </w:pPr>
          <w:r>
            <w:rPr>
              <w:rFonts w:ascii="Quicksand" w:eastAsia="Quicksand" w:hAnsi="Quicksand" w:cs="Quicksand"/>
              <w:color w:val="666666"/>
              <w:sz w:val="18"/>
              <w:szCs w:val="18"/>
            </w:rPr>
            <w:t>Lesson plan</w:t>
          </w:r>
        </w:p>
        <w:p w:rsidR="0084469D" w:rsidRDefault="0084469D">
          <w:pPr>
            <w:widowControl w:val="0"/>
            <w:spacing w:line="240" w:lineRule="auto"/>
            <w:ind w:right="150"/>
            <w:jc w:val="right"/>
            <w:rPr>
              <w:rFonts w:ascii="Quicksand" w:eastAsia="Quicksand" w:hAnsi="Quicksand" w:cs="Quicksand"/>
              <w:color w:val="666666"/>
              <w:sz w:val="18"/>
              <w:szCs w:val="18"/>
            </w:rPr>
          </w:pPr>
        </w:p>
        <w:p w:rsidR="0084469D" w:rsidRDefault="00663CD9">
          <w:pPr>
            <w:widowControl w:val="0"/>
            <w:spacing w:line="240" w:lineRule="auto"/>
            <w:ind w:right="150"/>
            <w:jc w:val="right"/>
            <w:rPr>
              <w:rFonts w:ascii="Quicksand" w:eastAsia="Quicksand" w:hAnsi="Quicksand" w:cs="Quicksand"/>
              <w:color w:val="666666"/>
              <w:sz w:val="18"/>
              <w:szCs w:val="18"/>
            </w:rPr>
          </w:pPr>
          <w:r>
            <w:rPr>
              <w:rFonts w:ascii="Quicksand" w:eastAsia="Quicksand" w:hAnsi="Quicksand" w:cs="Quicksand"/>
              <w:color w:val="666666"/>
              <w:sz w:val="18"/>
              <w:szCs w:val="18"/>
            </w:rPr>
            <w:t>Save Copy</w:t>
          </w:r>
        </w:p>
      </w:tc>
    </w:tr>
  </w:tbl>
  <w:p w:rsidR="0084469D" w:rsidRDefault="0084469D">
    <w:pPr>
      <w:ind w:left="-720" w:right="-690"/>
      <w:rPr>
        <w:rFonts w:ascii="Quicksand" w:eastAsia="Quicksand" w:hAnsi="Quicksand" w:cs="Quicksand"/>
        <w:color w:val="66666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1516C"/>
    <w:multiLevelType w:val="multilevel"/>
    <w:tmpl w:val="DAD47DF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693ADA"/>
    <w:multiLevelType w:val="multilevel"/>
    <w:tmpl w:val="0BC013C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38638B"/>
    <w:multiLevelType w:val="multilevel"/>
    <w:tmpl w:val="4566C13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66316C"/>
    <w:multiLevelType w:val="multilevel"/>
    <w:tmpl w:val="877E851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9D"/>
    <w:rsid w:val="00663CD9"/>
    <w:rsid w:val="0084469D"/>
    <w:rsid w:val="009406C0"/>
    <w:rsid w:val="00BC6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3FB1B"/>
  <w15:docId w15:val="{3326B422-02B0-4725-AEA5-56AFD99A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rFonts w:ascii="Quicksand" w:eastAsia="Quicksand" w:hAnsi="Quicksand" w:cs="Quicksand"/>
      <w:b/>
      <w:color w:val="5B5BA5"/>
      <w:sz w:val="48"/>
      <w:szCs w:val="48"/>
    </w:rPr>
  </w:style>
  <w:style w:type="paragraph" w:styleId="Heading2">
    <w:name w:val="heading 2"/>
    <w:basedOn w:val="Normal"/>
    <w:next w:val="Normal"/>
    <w:pPr>
      <w:keepNext/>
      <w:keepLines/>
      <w:spacing w:before="360" w:after="120"/>
      <w:outlineLvl w:val="1"/>
    </w:pPr>
    <w:rPr>
      <w:rFonts w:ascii="Quicksand" w:eastAsia="Quicksand" w:hAnsi="Quicksand" w:cs="Quicksand"/>
      <w:sz w:val="32"/>
      <w:szCs w:val="32"/>
    </w:rPr>
  </w:style>
  <w:style w:type="paragraph" w:styleId="Heading3">
    <w:name w:val="heading 3"/>
    <w:basedOn w:val="Normal"/>
    <w:next w:val="Normal"/>
    <w:pPr>
      <w:keepNext/>
      <w:keepLines/>
      <w:spacing w:line="240" w:lineRule="auto"/>
      <w:outlineLvl w:val="2"/>
    </w:pPr>
    <w:rPr>
      <w:rFonts w:ascii="Quicksand" w:eastAsia="Quicksand" w:hAnsi="Quicksand" w:cs="Quicksand"/>
      <w:b/>
      <w:color w:val="434343"/>
      <w:sz w:val="24"/>
      <w:szCs w:val="2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C6356"/>
    <w:pPr>
      <w:tabs>
        <w:tab w:val="center" w:pos="4513"/>
        <w:tab w:val="right" w:pos="9026"/>
      </w:tabs>
      <w:spacing w:line="240" w:lineRule="auto"/>
    </w:pPr>
  </w:style>
  <w:style w:type="character" w:customStyle="1" w:styleId="HeaderChar">
    <w:name w:val="Header Char"/>
    <w:basedOn w:val="DefaultParagraphFont"/>
    <w:link w:val="Header"/>
    <w:uiPriority w:val="99"/>
    <w:rsid w:val="00BC6356"/>
  </w:style>
  <w:style w:type="paragraph" w:styleId="Footer">
    <w:name w:val="footer"/>
    <w:basedOn w:val="Normal"/>
    <w:link w:val="FooterChar"/>
    <w:uiPriority w:val="99"/>
    <w:unhideWhenUsed/>
    <w:rsid w:val="00BC6356"/>
    <w:pPr>
      <w:tabs>
        <w:tab w:val="center" w:pos="4513"/>
        <w:tab w:val="right" w:pos="9026"/>
      </w:tabs>
      <w:spacing w:line="240" w:lineRule="auto"/>
    </w:pPr>
  </w:style>
  <w:style w:type="character" w:customStyle="1" w:styleId="FooterChar">
    <w:name w:val="Footer Char"/>
    <w:basedOn w:val="DefaultParagraphFont"/>
    <w:link w:val="Footer"/>
    <w:uiPriority w:val="99"/>
    <w:rsid w:val="00BC6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omputer.howstuffworks.com/internet/basics/wiki1.htm" TargetMode="External"/><Relationship Id="rId13" Type="http://schemas.openxmlformats.org/officeDocument/2006/relationships/hyperlink" Target="http://ncce.io/og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Wikipedia:About" TargetMode="External"/><Relationship Id="rId12" Type="http://schemas.openxmlformats.org/officeDocument/2006/relationships/hyperlink" Target="https://ncce.io/med1-3-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ce.io/med1-3-w"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ncce.io/med1-3-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livescience.com/7946-wikipedia-accurate.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s://docs.google.com/document/d/1nfKwUe56GOCPEI2-CtSEc_99RgVKuM8uIB2yylRc7jc/copy"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8CCCDF88</Template>
  <TotalTime>0</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Horizons Specialist Academy Trust</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Gregary Simpson</dc:creator>
  <cp:lastModifiedBy>Gregary Simpson</cp:lastModifiedBy>
  <cp:revision>2</cp:revision>
  <dcterms:created xsi:type="dcterms:W3CDTF">2020-04-20T08:59:00Z</dcterms:created>
  <dcterms:modified xsi:type="dcterms:W3CDTF">2020-04-20T08:59:00Z</dcterms:modified>
</cp:coreProperties>
</file>